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8A0EA" w14:textId="77777777" w:rsidR="00AD6E48" w:rsidRDefault="001412EB">
      <w:pPr>
        <w:spacing w:before="77"/>
        <w:ind w:left="1302" w:right="12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404040"/>
          <w:spacing w:val="-2"/>
          <w:sz w:val="24"/>
        </w:rPr>
        <w:t>Положение</w:t>
      </w:r>
    </w:p>
    <w:p w14:paraId="64A21543" w14:textId="77777777" w:rsidR="00AD6E48" w:rsidRDefault="00AD6E48">
      <w:pPr>
        <w:pStyle w:val="a3"/>
        <w:spacing w:before="28"/>
        <w:ind w:left="0"/>
        <w:jc w:val="left"/>
        <w:rPr>
          <w:rFonts w:ascii="Arial"/>
          <w:b/>
        </w:rPr>
      </w:pPr>
    </w:p>
    <w:p w14:paraId="391686AE" w14:textId="32E89D7A" w:rsidR="00AD6E48" w:rsidRDefault="001412EB">
      <w:pPr>
        <w:spacing w:line="501" w:lineRule="auto"/>
        <w:ind w:left="1287" w:right="12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404040"/>
          <w:sz w:val="24"/>
        </w:rPr>
        <w:t>о</w:t>
      </w:r>
      <w:r>
        <w:rPr>
          <w:rFonts w:ascii="Arial" w:hAnsi="Arial"/>
          <w:b/>
          <w:color w:val="404040"/>
          <w:spacing w:val="-5"/>
          <w:sz w:val="24"/>
        </w:rPr>
        <w:t xml:space="preserve"> </w:t>
      </w:r>
      <w:r>
        <w:rPr>
          <w:rFonts w:ascii="Arial" w:hAnsi="Arial"/>
          <w:b/>
          <w:color w:val="404040"/>
          <w:sz w:val="24"/>
        </w:rPr>
        <w:t>порядке</w:t>
      </w:r>
      <w:r>
        <w:rPr>
          <w:rFonts w:ascii="Arial" w:hAnsi="Arial"/>
          <w:b/>
          <w:color w:val="404040"/>
          <w:spacing w:val="-7"/>
          <w:sz w:val="24"/>
        </w:rPr>
        <w:t xml:space="preserve"> </w:t>
      </w:r>
      <w:r>
        <w:rPr>
          <w:rFonts w:ascii="Arial" w:hAnsi="Arial"/>
          <w:b/>
          <w:color w:val="404040"/>
          <w:sz w:val="24"/>
        </w:rPr>
        <w:t>оказания</w:t>
      </w:r>
      <w:r>
        <w:rPr>
          <w:rFonts w:ascii="Arial" w:hAnsi="Arial"/>
          <w:b/>
          <w:color w:val="404040"/>
          <w:spacing w:val="-8"/>
          <w:sz w:val="24"/>
        </w:rPr>
        <w:t xml:space="preserve"> </w:t>
      </w:r>
      <w:r>
        <w:rPr>
          <w:rFonts w:ascii="Arial" w:hAnsi="Arial"/>
          <w:b/>
          <w:color w:val="404040"/>
          <w:sz w:val="24"/>
        </w:rPr>
        <w:t>платных</w:t>
      </w:r>
      <w:r>
        <w:rPr>
          <w:rFonts w:ascii="Arial" w:hAnsi="Arial"/>
          <w:b/>
          <w:color w:val="404040"/>
          <w:spacing w:val="-7"/>
          <w:sz w:val="24"/>
        </w:rPr>
        <w:t xml:space="preserve"> </w:t>
      </w:r>
      <w:r>
        <w:rPr>
          <w:rFonts w:ascii="Arial" w:hAnsi="Arial"/>
          <w:b/>
          <w:color w:val="404040"/>
          <w:sz w:val="24"/>
        </w:rPr>
        <w:t>образовательных</w:t>
      </w:r>
      <w:r>
        <w:rPr>
          <w:rFonts w:ascii="Arial" w:hAnsi="Arial"/>
          <w:b/>
          <w:color w:val="404040"/>
          <w:spacing w:val="-7"/>
          <w:sz w:val="24"/>
        </w:rPr>
        <w:t xml:space="preserve"> </w:t>
      </w:r>
      <w:r>
        <w:rPr>
          <w:rFonts w:ascii="Arial" w:hAnsi="Arial"/>
          <w:b/>
          <w:color w:val="404040"/>
          <w:sz w:val="24"/>
        </w:rPr>
        <w:t>услуг</w:t>
      </w:r>
      <w:r>
        <w:rPr>
          <w:rFonts w:ascii="Arial" w:hAnsi="Arial"/>
          <w:b/>
          <w:color w:val="404040"/>
          <w:spacing w:val="-6"/>
          <w:sz w:val="24"/>
        </w:rPr>
        <w:t xml:space="preserve"> </w:t>
      </w:r>
      <w:r>
        <w:rPr>
          <w:rFonts w:ascii="Arial" w:hAnsi="Arial"/>
          <w:b/>
          <w:color w:val="404040"/>
          <w:sz w:val="24"/>
        </w:rPr>
        <w:t xml:space="preserve">в </w:t>
      </w:r>
      <w:bookmarkStart w:id="0" w:name="_Hlk203373353"/>
      <w:r w:rsidR="002B16A0">
        <w:rPr>
          <w:rFonts w:ascii="Arial" w:hAnsi="Arial"/>
          <w:b/>
          <w:color w:val="404040"/>
          <w:sz w:val="24"/>
        </w:rPr>
        <w:t>ПОУ «Белорецкая АШ ДОСААФ России»</w:t>
      </w:r>
      <w:bookmarkEnd w:id="0"/>
    </w:p>
    <w:p w14:paraId="303984CC" w14:textId="77777777" w:rsidR="00AD6E48" w:rsidRDefault="001412EB">
      <w:pPr>
        <w:pStyle w:val="a4"/>
        <w:numPr>
          <w:ilvl w:val="0"/>
          <w:numId w:val="4"/>
        </w:numPr>
        <w:tabs>
          <w:tab w:val="left" w:pos="201"/>
        </w:tabs>
        <w:spacing w:before="4"/>
        <w:ind w:left="201" w:hanging="200"/>
        <w:jc w:val="center"/>
        <w:rPr>
          <w:rFonts w:ascii="Arial" w:hAnsi="Arial"/>
          <w:b/>
          <w:color w:val="404040"/>
        </w:rPr>
      </w:pPr>
      <w:r>
        <w:rPr>
          <w:rFonts w:ascii="Arial" w:hAnsi="Arial"/>
          <w:b/>
          <w:color w:val="404040"/>
          <w:sz w:val="24"/>
        </w:rPr>
        <w:t>Общие</w:t>
      </w:r>
      <w:r>
        <w:rPr>
          <w:rFonts w:ascii="Arial" w:hAnsi="Arial"/>
          <w:b/>
          <w:color w:val="404040"/>
          <w:spacing w:val="-5"/>
          <w:sz w:val="24"/>
        </w:rPr>
        <w:t xml:space="preserve"> </w:t>
      </w:r>
      <w:r>
        <w:rPr>
          <w:rFonts w:ascii="Arial" w:hAnsi="Arial"/>
          <w:b/>
          <w:color w:val="404040"/>
          <w:spacing w:val="-2"/>
          <w:sz w:val="24"/>
        </w:rPr>
        <w:t>положения</w:t>
      </w:r>
    </w:p>
    <w:p w14:paraId="29A859CE" w14:textId="1B87553F" w:rsidR="00AD6E48" w:rsidRDefault="001412EB">
      <w:pPr>
        <w:pStyle w:val="a4"/>
        <w:numPr>
          <w:ilvl w:val="1"/>
          <w:numId w:val="4"/>
        </w:numPr>
        <w:tabs>
          <w:tab w:val="left" w:pos="635"/>
        </w:tabs>
        <w:spacing w:before="31" w:line="264" w:lineRule="auto"/>
        <w:ind w:right="139" w:firstLine="0"/>
        <w:rPr>
          <w:sz w:val="24"/>
        </w:rPr>
      </w:pPr>
      <w:r>
        <w:rPr>
          <w:color w:val="404040"/>
          <w:sz w:val="24"/>
        </w:rPr>
        <w:t>Настоящее Положение разработано в соответствии с Федеральным законом РФ «Об образовании» в Российской Федерации», Законом РФ «О защите прав потребителей», постановлением Правительства РФ от 15.08.2013 г. № 706 «Об утверждении Правил оказания платных образо</w:t>
      </w:r>
      <w:r>
        <w:rPr>
          <w:color w:val="404040"/>
          <w:sz w:val="24"/>
        </w:rPr>
        <w:t xml:space="preserve">вательных услуг», Гражданским кодексом Российской Федерации, Уставом </w:t>
      </w:r>
      <w:r w:rsidR="002B16A0" w:rsidRPr="002B16A0">
        <w:rPr>
          <w:color w:val="404040"/>
          <w:sz w:val="24"/>
        </w:rPr>
        <w:t>ПОУ «Белорецкая АШ ДОСААФ России»</w:t>
      </w:r>
      <w:r w:rsidR="002B16A0">
        <w:rPr>
          <w:color w:val="404040"/>
          <w:sz w:val="24"/>
        </w:rPr>
        <w:t>.</w:t>
      </w:r>
    </w:p>
    <w:p w14:paraId="3A8A098E" w14:textId="5DE6EA39" w:rsidR="00AD6E48" w:rsidRDefault="001412EB">
      <w:pPr>
        <w:pStyle w:val="a4"/>
        <w:numPr>
          <w:ilvl w:val="1"/>
          <w:numId w:val="4"/>
        </w:numPr>
        <w:tabs>
          <w:tab w:val="left" w:pos="732"/>
        </w:tabs>
        <w:spacing w:before="8" w:line="264" w:lineRule="auto"/>
        <w:ind w:right="136" w:firstLine="0"/>
        <w:rPr>
          <w:sz w:val="24"/>
        </w:rPr>
      </w:pPr>
      <w:r>
        <w:rPr>
          <w:color w:val="404040"/>
          <w:sz w:val="24"/>
        </w:rPr>
        <w:t xml:space="preserve">Настоящее Положение определяет виды и порядок оказания платных </w:t>
      </w:r>
      <w:r>
        <w:rPr>
          <w:color w:val="404040"/>
          <w:spacing w:val="-2"/>
          <w:sz w:val="24"/>
        </w:rPr>
        <w:t>образовательных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>услуг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pacing w:val="-2"/>
          <w:sz w:val="24"/>
        </w:rPr>
        <w:t>в</w:t>
      </w:r>
      <w:r>
        <w:rPr>
          <w:color w:val="404040"/>
          <w:spacing w:val="-10"/>
          <w:sz w:val="24"/>
        </w:rPr>
        <w:t xml:space="preserve"> </w:t>
      </w:r>
      <w:r w:rsidR="002B16A0" w:rsidRPr="002B16A0">
        <w:rPr>
          <w:color w:val="404040"/>
          <w:spacing w:val="-2"/>
          <w:sz w:val="24"/>
        </w:rPr>
        <w:t>ПОУ «Белорецкая АШ ДОСААФ России»</w:t>
      </w:r>
      <w:r w:rsidR="002B16A0">
        <w:rPr>
          <w:color w:val="404040"/>
          <w:spacing w:val="-2"/>
          <w:sz w:val="24"/>
        </w:rPr>
        <w:t xml:space="preserve"> </w:t>
      </w:r>
      <w:r>
        <w:rPr>
          <w:color w:val="404040"/>
          <w:spacing w:val="-2"/>
          <w:sz w:val="24"/>
        </w:rPr>
        <w:t>физическим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pacing w:val="-2"/>
          <w:sz w:val="24"/>
        </w:rPr>
        <w:t>и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pacing w:val="-2"/>
          <w:sz w:val="24"/>
        </w:rPr>
        <w:t>юридическим лицам.</w:t>
      </w:r>
    </w:p>
    <w:p w14:paraId="5C9D5EA2" w14:textId="77777777" w:rsidR="00AD6E48" w:rsidRDefault="001412EB">
      <w:pPr>
        <w:pStyle w:val="a4"/>
        <w:numPr>
          <w:ilvl w:val="1"/>
          <w:numId w:val="4"/>
        </w:numPr>
        <w:tabs>
          <w:tab w:val="left" w:pos="732"/>
        </w:tabs>
        <w:spacing w:before="2" w:line="266" w:lineRule="auto"/>
        <w:ind w:right="145" w:firstLine="0"/>
        <w:rPr>
          <w:sz w:val="24"/>
        </w:rPr>
      </w:pPr>
      <w:r>
        <w:rPr>
          <w:color w:val="404040"/>
          <w:sz w:val="24"/>
        </w:rPr>
        <w:t xml:space="preserve">Для целей настоящего Положения используются следующие основные </w:t>
      </w:r>
      <w:r>
        <w:rPr>
          <w:color w:val="404040"/>
          <w:spacing w:val="-2"/>
          <w:sz w:val="24"/>
        </w:rPr>
        <w:t>понятия:</w:t>
      </w:r>
    </w:p>
    <w:p w14:paraId="1C4442B9" w14:textId="77777777" w:rsidR="00AD6E48" w:rsidRDefault="001412EB">
      <w:pPr>
        <w:pStyle w:val="a3"/>
        <w:spacing w:line="264" w:lineRule="auto"/>
        <w:ind w:right="135"/>
      </w:pPr>
      <w:r>
        <w:rPr>
          <w:rFonts w:ascii="Arial" w:hAnsi="Arial"/>
          <w:b/>
          <w:i/>
          <w:color w:val="404040"/>
          <w:w w:val="105"/>
        </w:rPr>
        <w:t>Платные образовательные услуги</w:t>
      </w:r>
      <w:r>
        <w:rPr>
          <w:rFonts w:ascii="Arial" w:hAnsi="Arial"/>
          <w:b/>
          <w:i/>
          <w:color w:val="404040"/>
          <w:spacing w:val="-18"/>
          <w:w w:val="105"/>
        </w:rPr>
        <w:t xml:space="preserve"> </w:t>
      </w:r>
      <w:r>
        <w:rPr>
          <w:color w:val="404040"/>
          <w:w w:val="160"/>
        </w:rPr>
        <w:t xml:space="preserve">– </w:t>
      </w:r>
      <w:r>
        <w:rPr>
          <w:color w:val="404040"/>
          <w:w w:val="105"/>
        </w:rPr>
        <w:t>осуществление</w:t>
      </w:r>
      <w:r>
        <w:rPr>
          <w:color w:val="404040"/>
          <w:spacing w:val="40"/>
          <w:w w:val="105"/>
        </w:rPr>
        <w:t xml:space="preserve"> </w:t>
      </w:r>
      <w:r>
        <w:rPr>
          <w:color w:val="404040"/>
          <w:w w:val="105"/>
        </w:rPr>
        <w:t xml:space="preserve">образовательной </w:t>
      </w:r>
      <w:r>
        <w:rPr>
          <w:color w:val="404040"/>
        </w:rPr>
        <w:t>деятельности по заданиям и за счет средств физических и (или) юридических лиц по договорам об образовании, заключаемым пр</w:t>
      </w:r>
      <w:r>
        <w:rPr>
          <w:color w:val="404040"/>
        </w:rPr>
        <w:t>и приеме на обучение.</w:t>
      </w:r>
    </w:p>
    <w:p w14:paraId="01C06CD5" w14:textId="2FB7708B" w:rsidR="00AD6E48" w:rsidRDefault="001412EB">
      <w:pPr>
        <w:pStyle w:val="a3"/>
        <w:spacing w:line="261" w:lineRule="auto"/>
        <w:ind w:right="135"/>
      </w:pPr>
      <w:r>
        <w:rPr>
          <w:rFonts w:ascii="Arial" w:hAnsi="Arial"/>
          <w:b/>
          <w:i/>
          <w:color w:val="404040"/>
        </w:rPr>
        <w:t>Исполнитель</w:t>
      </w:r>
      <w:r>
        <w:rPr>
          <w:rFonts w:ascii="Arial" w:hAnsi="Arial"/>
          <w:b/>
          <w:i/>
          <w:color w:val="404040"/>
          <w:spacing w:val="-1"/>
        </w:rPr>
        <w:t xml:space="preserve"> </w:t>
      </w:r>
      <w:r w:rsidR="002B16A0" w:rsidRPr="002B16A0">
        <w:rPr>
          <w:color w:val="404040"/>
        </w:rPr>
        <w:t>ПОУ «Белорецкая АШ ДОСААФ России</w:t>
      </w:r>
      <w:r>
        <w:rPr>
          <w:color w:val="404040"/>
        </w:rPr>
        <w:t>», оказывающая платные образовательные услуги по возмездному договору.</w:t>
      </w:r>
    </w:p>
    <w:p w14:paraId="4E1BCEA4" w14:textId="77777777" w:rsidR="00AD6E48" w:rsidRDefault="001412EB">
      <w:pPr>
        <w:pStyle w:val="a3"/>
        <w:spacing w:line="266" w:lineRule="auto"/>
        <w:ind w:right="134"/>
      </w:pPr>
      <w:r>
        <w:rPr>
          <w:rFonts w:ascii="Arial" w:hAnsi="Arial"/>
          <w:b/>
          <w:i/>
          <w:color w:val="404040"/>
        </w:rPr>
        <w:t>Заказчик</w:t>
      </w:r>
      <w:r>
        <w:rPr>
          <w:rFonts w:ascii="Arial" w:hAnsi="Arial"/>
          <w:b/>
          <w:i/>
          <w:color w:val="404040"/>
          <w:spacing w:val="-4"/>
        </w:rPr>
        <w:t xml:space="preserve"> </w:t>
      </w:r>
      <w:r>
        <w:rPr>
          <w:color w:val="404040"/>
        </w:rPr>
        <w:t xml:space="preserve">– физическое и (или) юридическое лицо, имеющее намерение заказать либо заказывающее платные образовательные услуги для </w:t>
      </w:r>
      <w:r>
        <w:rPr>
          <w:color w:val="404040"/>
        </w:rPr>
        <w:t xml:space="preserve">себя или иных лиц на </w:t>
      </w:r>
      <w:r>
        <w:rPr>
          <w:color w:val="404040"/>
          <w:w w:val="105"/>
        </w:rPr>
        <w:t>основании договора.</w:t>
      </w:r>
    </w:p>
    <w:p w14:paraId="1BD34A51" w14:textId="77777777" w:rsidR="00AD6E48" w:rsidRDefault="001412EB">
      <w:pPr>
        <w:pStyle w:val="a3"/>
        <w:spacing w:line="266" w:lineRule="auto"/>
        <w:ind w:right="137"/>
      </w:pPr>
      <w:r>
        <w:rPr>
          <w:color w:val="404040"/>
        </w:rPr>
        <w:t>Заказчиком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может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быть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организация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независимо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от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ее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организационно-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правовой </w:t>
      </w:r>
      <w:r>
        <w:rPr>
          <w:color w:val="404040"/>
          <w:w w:val="105"/>
        </w:rPr>
        <w:t xml:space="preserve">формы, другие физические лица, гарантирующие финансирование обучения. </w:t>
      </w:r>
      <w:r>
        <w:rPr>
          <w:color w:val="404040"/>
        </w:rPr>
        <w:t xml:space="preserve">Потребитель (обучающийся) – физическое лицо, осваивающее образовательную </w:t>
      </w:r>
      <w:r>
        <w:rPr>
          <w:color w:val="404040"/>
          <w:spacing w:val="-2"/>
          <w:w w:val="105"/>
        </w:rPr>
        <w:t>программу.</w:t>
      </w:r>
    </w:p>
    <w:p w14:paraId="13D6BCA7" w14:textId="77777777" w:rsidR="00AD6E48" w:rsidRDefault="001412EB">
      <w:pPr>
        <w:pStyle w:val="a4"/>
        <w:numPr>
          <w:ilvl w:val="1"/>
          <w:numId w:val="4"/>
        </w:numPr>
        <w:tabs>
          <w:tab w:val="left" w:pos="654"/>
        </w:tabs>
        <w:spacing w:line="266" w:lineRule="auto"/>
        <w:ind w:right="143" w:firstLine="0"/>
        <w:rPr>
          <w:sz w:val="24"/>
        </w:rPr>
      </w:pPr>
      <w:r>
        <w:rPr>
          <w:color w:val="404040"/>
          <w:sz w:val="24"/>
        </w:rPr>
        <w:t>Платные образовательные услуги предоставляются с целью всестороннего удовлетворения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образовательных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потребностей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граждан,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общества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государства.</w:t>
      </w:r>
    </w:p>
    <w:p w14:paraId="30100120" w14:textId="6DED91F7" w:rsidR="00AD6E48" w:rsidRDefault="001412EB">
      <w:pPr>
        <w:pStyle w:val="a3"/>
        <w:spacing w:line="264" w:lineRule="auto"/>
        <w:ind w:right="131"/>
      </w:pPr>
      <w:r>
        <w:rPr>
          <w:color w:val="404040"/>
        </w:rPr>
        <w:t>1.5 Деятельность по оказан</w:t>
      </w:r>
      <w:r>
        <w:rPr>
          <w:color w:val="404040"/>
        </w:rPr>
        <w:t xml:space="preserve">ию платных образовательных услуг предусмотрена Уставом </w:t>
      </w:r>
      <w:r w:rsidR="002B16A0" w:rsidRPr="002B16A0">
        <w:rPr>
          <w:color w:val="404040"/>
        </w:rPr>
        <w:t>ПОУ «Белорецкая АШ ДОСААФ России»</w:t>
      </w:r>
      <w:r>
        <w:rPr>
          <w:color w:val="404040"/>
        </w:rPr>
        <w:t xml:space="preserve">. </w:t>
      </w:r>
      <w:r w:rsidR="002B16A0" w:rsidRPr="002B16A0">
        <w:rPr>
          <w:color w:val="404040"/>
        </w:rPr>
        <w:t>ПОУ «Белорецкая АШ ДОСААФ России»</w:t>
      </w:r>
      <w:r w:rsidR="002B16A0">
        <w:rPr>
          <w:color w:val="404040"/>
        </w:rPr>
        <w:t xml:space="preserve"> </w:t>
      </w:r>
      <w:r>
        <w:rPr>
          <w:color w:val="404040"/>
        </w:rPr>
        <w:t xml:space="preserve">оказывает платные образовательные услуги в соответствии с лицензией на право ведения образовательной деятельности. </w:t>
      </w:r>
      <w:r w:rsidR="002B16A0" w:rsidRPr="002B16A0">
        <w:rPr>
          <w:color w:val="404040"/>
        </w:rPr>
        <w:t>ПОУ «Белорецкая АШ ДОСААФ России»</w:t>
      </w:r>
      <w:r w:rsidR="002B16A0">
        <w:rPr>
          <w:color w:val="404040"/>
        </w:rPr>
        <w:t xml:space="preserve"> </w:t>
      </w:r>
      <w:r>
        <w:rPr>
          <w:color w:val="404040"/>
        </w:rPr>
        <w:t>в обязател</w:t>
      </w:r>
      <w:r>
        <w:rPr>
          <w:color w:val="404040"/>
        </w:rPr>
        <w:t>ьном порядке знакомит заказчика услуг с Уставом, лицензией на право ведения образовательной деятельности и другими документами, регламентирующими организацию образовательного процесса.</w:t>
      </w:r>
    </w:p>
    <w:p w14:paraId="7107F3C7" w14:textId="77777777" w:rsidR="00AD6E48" w:rsidRDefault="001412EB">
      <w:pPr>
        <w:pStyle w:val="a4"/>
        <w:numPr>
          <w:ilvl w:val="1"/>
          <w:numId w:val="3"/>
        </w:numPr>
        <w:tabs>
          <w:tab w:val="left" w:pos="635"/>
        </w:tabs>
        <w:spacing w:line="264" w:lineRule="auto"/>
        <w:ind w:right="144" w:firstLine="0"/>
        <w:rPr>
          <w:sz w:val="24"/>
        </w:rPr>
      </w:pPr>
      <w:r>
        <w:rPr>
          <w:color w:val="404040"/>
          <w:sz w:val="24"/>
        </w:rPr>
        <w:t>Платные образовательные услуги осуществляются на возмездной основе за с</w:t>
      </w:r>
      <w:r>
        <w:rPr>
          <w:color w:val="404040"/>
          <w:sz w:val="24"/>
        </w:rPr>
        <w:t>чет средств физических и юридических лиц.</w:t>
      </w:r>
    </w:p>
    <w:p w14:paraId="591FFA40" w14:textId="380CEE77" w:rsidR="00AD6E48" w:rsidRDefault="002B16A0">
      <w:pPr>
        <w:pStyle w:val="a4"/>
        <w:numPr>
          <w:ilvl w:val="1"/>
          <w:numId w:val="3"/>
        </w:numPr>
        <w:tabs>
          <w:tab w:val="left" w:pos="883"/>
        </w:tabs>
        <w:spacing w:line="264" w:lineRule="auto"/>
        <w:ind w:right="136" w:firstLine="0"/>
        <w:rPr>
          <w:sz w:val="24"/>
        </w:rPr>
      </w:pPr>
      <w:r w:rsidRPr="002B16A0">
        <w:rPr>
          <w:color w:val="404040"/>
          <w:sz w:val="24"/>
        </w:rPr>
        <w:t>ПОУ «Белорецкая АШ ДОСААФ России»</w:t>
      </w:r>
      <w:r w:rsidR="001412EB">
        <w:rPr>
          <w:color w:val="404040"/>
          <w:sz w:val="24"/>
        </w:rPr>
        <w:t xml:space="preserve"> оказывает следующие платные образовательные услуги:</w:t>
      </w:r>
    </w:p>
    <w:p w14:paraId="3AD044E3" w14:textId="77777777" w:rsidR="00AD6E48" w:rsidRDefault="00AD6E48">
      <w:pPr>
        <w:pStyle w:val="a3"/>
        <w:spacing w:before="5"/>
        <w:ind w:left="0"/>
        <w:jc w:val="left"/>
      </w:pPr>
    </w:p>
    <w:p w14:paraId="62EF97EC" w14:textId="77777777" w:rsidR="00AD6E48" w:rsidRDefault="001412EB">
      <w:pPr>
        <w:pStyle w:val="a3"/>
      </w:pPr>
      <w:r>
        <w:rPr>
          <w:color w:val="404040"/>
          <w:spacing w:val="-2"/>
        </w:rPr>
        <w:t>-обучение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2"/>
        </w:rPr>
        <w:t>по</w:t>
      </w:r>
      <w:r>
        <w:rPr>
          <w:color w:val="404040"/>
          <w:spacing w:val="2"/>
        </w:rPr>
        <w:t xml:space="preserve"> </w:t>
      </w:r>
      <w:r>
        <w:rPr>
          <w:color w:val="404040"/>
          <w:spacing w:val="-2"/>
        </w:rPr>
        <w:t>программам</w:t>
      </w:r>
      <w:r>
        <w:rPr>
          <w:color w:val="404040"/>
        </w:rPr>
        <w:t xml:space="preserve"> </w:t>
      </w:r>
      <w:r>
        <w:rPr>
          <w:color w:val="404040"/>
          <w:spacing w:val="-2"/>
        </w:rPr>
        <w:t>дополнительного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профессионального</w:t>
      </w:r>
      <w:r>
        <w:rPr>
          <w:color w:val="404040"/>
          <w:spacing w:val="2"/>
        </w:rPr>
        <w:t xml:space="preserve"> </w:t>
      </w:r>
      <w:r>
        <w:rPr>
          <w:color w:val="404040"/>
          <w:spacing w:val="-2"/>
        </w:rPr>
        <w:t>обучения;</w:t>
      </w:r>
    </w:p>
    <w:p w14:paraId="1CA42250" w14:textId="77777777" w:rsidR="00AD6E48" w:rsidRDefault="00AD6E48">
      <w:pPr>
        <w:pStyle w:val="a3"/>
        <w:spacing w:before="37"/>
        <w:ind w:left="0"/>
        <w:jc w:val="left"/>
      </w:pPr>
    </w:p>
    <w:p w14:paraId="5FC507EA" w14:textId="77777777" w:rsidR="00AD6E48" w:rsidRDefault="001412EB">
      <w:pPr>
        <w:pStyle w:val="a3"/>
        <w:spacing w:before="1"/>
      </w:pPr>
      <w:r>
        <w:rPr>
          <w:color w:val="404040"/>
        </w:rPr>
        <w:t>-другие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платные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образовательные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услуги.</w:t>
      </w:r>
    </w:p>
    <w:p w14:paraId="24CD8655" w14:textId="77777777" w:rsidR="00AD6E48" w:rsidRDefault="00AD6E48">
      <w:pPr>
        <w:pStyle w:val="a3"/>
        <w:sectPr w:rsidR="00AD6E48">
          <w:type w:val="continuous"/>
          <w:pgSz w:w="11910" w:h="16840"/>
          <w:pgMar w:top="1360" w:right="708" w:bottom="280" w:left="1559" w:header="720" w:footer="720" w:gutter="0"/>
          <w:cols w:space="720"/>
        </w:sectPr>
      </w:pPr>
    </w:p>
    <w:p w14:paraId="7BA73B0D" w14:textId="1F1AD980" w:rsidR="00AD6E48" w:rsidRDefault="001412EB">
      <w:pPr>
        <w:pStyle w:val="a4"/>
        <w:numPr>
          <w:ilvl w:val="1"/>
          <w:numId w:val="3"/>
        </w:numPr>
        <w:tabs>
          <w:tab w:val="left" w:pos="736"/>
        </w:tabs>
        <w:spacing w:before="83" w:line="264" w:lineRule="auto"/>
        <w:ind w:right="142" w:firstLine="0"/>
        <w:rPr>
          <w:sz w:val="24"/>
        </w:rPr>
      </w:pPr>
      <w:r>
        <w:rPr>
          <w:color w:val="404040"/>
          <w:sz w:val="24"/>
        </w:rPr>
        <w:lastRenderedPageBreak/>
        <w:t xml:space="preserve">Настоящее Положение является обязательным для исполнения всеми специалистами и работниками </w:t>
      </w:r>
      <w:r w:rsidR="002B16A0" w:rsidRPr="002B16A0">
        <w:rPr>
          <w:color w:val="404040"/>
          <w:sz w:val="24"/>
        </w:rPr>
        <w:t>ПОУ «Белорецкая АШ ДОСААФ России»</w:t>
      </w:r>
      <w:r w:rsidR="002B16A0">
        <w:rPr>
          <w:color w:val="404040"/>
          <w:sz w:val="24"/>
        </w:rPr>
        <w:t>.</w:t>
      </w:r>
    </w:p>
    <w:p w14:paraId="59914933" w14:textId="77777777" w:rsidR="00AD6E48" w:rsidRDefault="001412EB">
      <w:pPr>
        <w:pStyle w:val="a4"/>
        <w:numPr>
          <w:ilvl w:val="1"/>
          <w:numId w:val="3"/>
        </w:numPr>
        <w:tabs>
          <w:tab w:val="left" w:pos="609"/>
        </w:tabs>
        <w:spacing w:before="2" w:line="264" w:lineRule="auto"/>
        <w:ind w:right="132" w:firstLine="0"/>
        <w:rPr>
          <w:sz w:val="24"/>
        </w:rPr>
      </w:pPr>
      <w:r>
        <w:rPr>
          <w:color w:val="404040"/>
          <w:sz w:val="24"/>
        </w:rPr>
        <w:t>Увеличение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стоимости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платных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дополнительных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образовательных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услуг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5B1FD86" w14:textId="77777777" w:rsidR="00AD6E48" w:rsidRDefault="001412EB">
      <w:pPr>
        <w:pStyle w:val="1"/>
        <w:numPr>
          <w:ilvl w:val="0"/>
          <w:numId w:val="4"/>
        </w:numPr>
        <w:tabs>
          <w:tab w:val="left" w:pos="571"/>
        </w:tabs>
        <w:spacing w:line="271" w:lineRule="exact"/>
        <w:ind w:left="571" w:hanging="200"/>
        <w:jc w:val="left"/>
        <w:rPr>
          <w:color w:val="404040"/>
          <w:sz w:val="22"/>
        </w:rPr>
      </w:pPr>
      <w:r>
        <w:rPr>
          <w:color w:val="404040"/>
        </w:rPr>
        <w:t>Порядок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организации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пред</w:t>
      </w:r>
      <w:r>
        <w:rPr>
          <w:color w:val="404040"/>
        </w:rPr>
        <w:t>оставления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платных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образовательных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услуг</w:t>
      </w:r>
    </w:p>
    <w:p w14:paraId="0857C8E9" w14:textId="7C63D24D" w:rsidR="00AD6E48" w:rsidRDefault="002B16A0">
      <w:pPr>
        <w:pStyle w:val="a4"/>
        <w:numPr>
          <w:ilvl w:val="1"/>
          <w:numId w:val="4"/>
        </w:numPr>
        <w:tabs>
          <w:tab w:val="left" w:pos="695"/>
        </w:tabs>
        <w:spacing w:before="35" w:line="264" w:lineRule="auto"/>
        <w:ind w:right="142" w:firstLine="0"/>
        <w:rPr>
          <w:sz w:val="24"/>
        </w:rPr>
      </w:pPr>
      <w:r w:rsidRPr="002B16A0">
        <w:rPr>
          <w:color w:val="404040"/>
          <w:sz w:val="24"/>
        </w:rPr>
        <w:t>ПОУ «Белорецкая АШ ДОСААФ России»</w:t>
      </w:r>
      <w:r w:rsidR="001412EB">
        <w:rPr>
          <w:color w:val="404040"/>
          <w:sz w:val="24"/>
        </w:rPr>
        <w:t xml:space="preserve"> для организации предоставления платных образовательных услуг необходимо:</w:t>
      </w:r>
    </w:p>
    <w:p w14:paraId="2AC35435" w14:textId="77777777" w:rsidR="00AD6E48" w:rsidRDefault="001412EB">
      <w:pPr>
        <w:pStyle w:val="a4"/>
        <w:numPr>
          <w:ilvl w:val="2"/>
          <w:numId w:val="4"/>
        </w:numPr>
        <w:tabs>
          <w:tab w:val="left" w:pos="970"/>
        </w:tabs>
        <w:spacing w:before="3" w:line="264" w:lineRule="auto"/>
        <w:ind w:right="142" w:firstLine="0"/>
        <w:rPr>
          <w:sz w:val="24"/>
        </w:rPr>
      </w:pPr>
      <w:r>
        <w:rPr>
          <w:color w:val="404040"/>
          <w:sz w:val="24"/>
        </w:rPr>
        <w:t>Изучить спрос на платные образовательные услуги и определить предполагаемый контингент обучающихся (слушателей).</w:t>
      </w:r>
    </w:p>
    <w:p w14:paraId="22824C9F" w14:textId="77777777" w:rsidR="00AD6E48" w:rsidRDefault="001412EB">
      <w:pPr>
        <w:pStyle w:val="a4"/>
        <w:numPr>
          <w:ilvl w:val="2"/>
          <w:numId w:val="4"/>
        </w:numPr>
        <w:tabs>
          <w:tab w:val="left" w:pos="831"/>
        </w:tabs>
        <w:spacing w:before="3" w:line="264" w:lineRule="auto"/>
        <w:ind w:right="151" w:firstLine="0"/>
        <w:rPr>
          <w:sz w:val="24"/>
        </w:rPr>
      </w:pPr>
      <w:r>
        <w:rPr>
          <w:color w:val="404040"/>
          <w:sz w:val="24"/>
        </w:rPr>
        <w:t>Разр</w:t>
      </w:r>
      <w:r>
        <w:rPr>
          <w:color w:val="404040"/>
          <w:sz w:val="24"/>
        </w:rPr>
        <w:t>аботать и утвердить по каждому виду платных образовательных услуг образовательную программу. Составить и утвердить учебные планы.</w:t>
      </w:r>
    </w:p>
    <w:p w14:paraId="7BC241A8" w14:textId="77777777" w:rsidR="00AD6E48" w:rsidRDefault="001412EB">
      <w:pPr>
        <w:pStyle w:val="a4"/>
        <w:numPr>
          <w:ilvl w:val="2"/>
          <w:numId w:val="4"/>
        </w:numPr>
        <w:tabs>
          <w:tab w:val="left" w:pos="1009"/>
        </w:tabs>
        <w:spacing w:before="2" w:line="264" w:lineRule="auto"/>
        <w:ind w:right="144" w:firstLine="0"/>
        <w:rPr>
          <w:sz w:val="24"/>
        </w:rPr>
      </w:pPr>
      <w:r>
        <w:rPr>
          <w:color w:val="404040"/>
          <w:sz w:val="24"/>
        </w:rPr>
        <w:t>Определить требования к представлению заказчиком документов, необходимых при оказании платной образовательной услуги (документ</w:t>
      </w:r>
      <w:r>
        <w:rPr>
          <w:color w:val="404040"/>
          <w:sz w:val="24"/>
        </w:rPr>
        <w:t>, удостоверяющий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личность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потребителя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(или)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заказчика,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заявление,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документ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об уровне образования и др.)</w:t>
      </w:r>
    </w:p>
    <w:p w14:paraId="665DB853" w14:textId="77777777" w:rsidR="00AD6E48" w:rsidRDefault="001412EB">
      <w:pPr>
        <w:pStyle w:val="a4"/>
        <w:numPr>
          <w:ilvl w:val="2"/>
          <w:numId w:val="4"/>
        </w:numPr>
        <w:tabs>
          <w:tab w:val="left" w:pos="807"/>
        </w:tabs>
        <w:spacing w:before="5" w:line="264" w:lineRule="auto"/>
        <w:ind w:right="142" w:firstLine="0"/>
        <w:rPr>
          <w:sz w:val="24"/>
        </w:rPr>
      </w:pPr>
      <w:r>
        <w:rPr>
          <w:color w:val="404040"/>
          <w:sz w:val="24"/>
        </w:rPr>
        <w:t>Принять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необходимые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документы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у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заказчика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заключить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ними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договор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на оказание платных образовательных услуг.</w:t>
      </w:r>
    </w:p>
    <w:p w14:paraId="34753061" w14:textId="77777777" w:rsidR="00AD6E48" w:rsidRDefault="001412EB">
      <w:pPr>
        <w:pStyle w:val="a4"/>
        <w:numPr>
          <w:ilvl w:val="2"/>
          <w:numId w:val="4"/>
        </w:numPr>
        <w:tabs>
          <w:tab w:val="left" w:pos="807"/>
        </w:tabs>
        <w:spacing w:before="3" w:line="264" w:lineRule="auto"/>
        <w:ind w:right="143" w:firstLine="0"/>
        <w:rPr>
          <w:sz w:val="24"/>
        </w:rPr>
      </w:pPr>
      <w:r>
        <w:rPr>
          <w:color w:val="404040"/>
          <w:sz w:val="24"/>
        </w:rPr>
        <w:t>Подготовить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проект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приказа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о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зачислении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потребителей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число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слушателей в зависимости от вида платных образовательных услуг.</w:t>
      </w:r>
    </w:p>
    <w:p w14:paraId="0ECDC61E" w14:textId="3F5F1269" w:rsidR="00AD6E48" w:rsidRDefault="001412EB">
      <w:pPr>
        <w:pStyle w:val="a4"/>
        <w:numPr>
          <w:ilvl w:val="2"/>
          <w:numId w:val="4"/>
        </w:numPr>
        <w:tabs>
          <w:tab w:val="left" w:pos="866"/>
        </w:tabs>
        <w:spacing w:before="2" w:line="264" w:lineRule="auto"/>
        <w:ind w:right="133" w:firstLine="0"/>
        <w:rPr>
          <w:sz w:val="24"/>
        </w:rPr>
      </w:pPr>
      <w:r>
        <w:rPr>
          <w:color w:val="404040"/>
          <w:sz w:val="24"/>
        </w:rPr>
        <w:t xml:space="preserve">Определить кадровый состав, занятый предоставлением этих услуг. Для оказания платных образовательных услуг </w:t>
      </w:r>
      <w:r w:rsidR="002B16A0" w:rsidRPr="002B16A0">
        <w:rPr>
          <w:color w:val="404040"/>
          <w:sz w:val="24"/>
        </w:rPr>
        <w:t>ПОУ «Белорецкая АШ ДОСААФ России»</w:t>
      </w:r>
      <w:r w:rsidR="002B16A0">
        <w:rPr>
          <w:color w:val="404040"/>
          <w:sz w:val="24"/>
        </w:rPr>
        <w:t xml:space="preserve"> </w:t>
      </w:r>
      <w:r>
        <w:rPr>
          <w:color w:val="404040"/>
          <w:sz w:val="24"/>
        </w:rPr>
        <w:t>может привлекать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как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 xml:space="preserve">работников </w:t>
      </w:r>
      <w:r w:rsidR="002B16A0" w:rsidRPr="002B16A0">
        <w:rPr>
          <w:color w:val="404040"/>
          <w:sz w:val="24"/>
        </w:rPr>
        <w:t>ПОУ «Белорецкая АШ ДОСААФ России»</w:t>
      </w:r>
      <w:r>
        <w:rPr>
          <w:color w:val="404040"/>
          <w:sz w:val="24"/>
        </w:rPr>
        <w:t>,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так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сторонних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лиц.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 xml:space="preserve">Со сторонними лицами могут быть заключены как трудовые договоры, так и гражданско-правовые договоры. В случае заключения гражданско-правового договора (договор на оказание преподавательских услуг) заказчиком услуг </w:t>
      </w:r>
      <w:r>
        <w:rPr>
          <w:color w:val="404040"/>
          <w:spacing w:val="-2"/>
          <w:sz w:val="24"/>
        </w:rPr>
        <w:t>выступает</w:t>
      </w:r>
      <w:r>
        <w:rPr>
          <w:color w:val="404040"/>
          <w:spacing w:val="-14"/>
          <w:sz w:val="24"/>
        </w:rPr>
        <w:t xml:space="preserve"> </w:t>
      </w:r>
      <w:r w:rsidRPr="001412EB">
        <w:rPr>
          <w:color w:val="404040"/>
          <w:spacing w:val="-2"/>
          <w:sz w:val="24"/>
        </w:rPr>
        <w:t>ПОУ «Белорецкая АШ ДОСААФ России</w:t>
      </w:r>
      <w:r>
        <w:rPr>
          <w:color w:val="404040"/>
          <w:spacing w:val="-2"/>
          <w:sz w:val="24"/>
        </w:rPr>
        <w:t>»</w:t>
      </w:r>
      <w:r>
        <w:rPr>
          <w:color w:val="404040"/>
          <w:spacing w:val="-2"/>
          <w:sz w:val="24"/>
        </w:rPr>
        <w:t>,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pacing w:val="-2"/>
          <w:sz w:val="24"/>
        </w:rPr>
        <w:t>а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pacing w:val="-2"/>
          <w:sz w:val="24"/>
        </w:rPr>
        <w:t>испо</w:t>
      </w:r>
      <w:r>
        <w:rPr>
          <w:color w:val="404040"/>
          <w:spacing w:val="-2"/>
          <w:sz w:val="24"/>
        </w:rPr>
        <w:t>лнителем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pacing w:val="-2"/>
          <w:w w:val="160"/>
          <w:sz w:val="24"/>
        </w:rPr>
        <w:t>–</w:t>
      </w:r>
      <w:r>
        <w:rPr>
          <w:color w:val="404040"/>
          <w:spacing w:val="-24"/>
          <w:w w:val="160"/>
          <w:sz w:val="24"/>
        </w:rPr>
        <w:t xml:space="preserve"> </w:t>
      </w:r>
      <w:r>
        <w:rPr>
          <w:color w:val="404040"/>
          <w:spacing w:val="-2"/>
          <w:sz w:val="24"/>
        </w:rPr>
        <w:t>гражданин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pacing w:val="-2"/>
          <w:sz w:val="24"/>
        </w:rPr>
        <w:t>(физическое лицо),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обладающий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специальными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знаниями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и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навыками,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которые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 xml:space="preserve">подтверждаются </w:t>
      </w:r>
      <w:r>
        <w:rPr>
          <w:color w:val="404040"/>
          <w:sz w:val="24"/>
        </w:rPr>
        <w:t>соответствующими документами об образовании.</w:t>
      </w:r>
    </w:p>
    <w:p w14:paraId="07362E51" w14:textId="77777777" w:rsidR="00AD6E48" w:rsidRDefault="001412EB">
      <w:pPr>
        <w:pStyle w:val="a4"/>
        <w:numPr>
          <w:ilvl w:val="2"/>
          <w:numId w:val="4"/>
        </w:numPr>
        <w:tabs>
          <w:tab w:val="left" w:pos="793"/>
        </w:tabs>
        <w:spacing w:before="9" w:line="268" w:lineRule="auto"/>
        <w:ind w:right="146" w:firstLine="0"/>
        <w:rPr>
          <w:sz w:val="24"/>
        </w:rPr>
      </w:pPr>
      <w:r>
        <w:rPr>
          <w:color w:val="404040"/>
          <w:spacing w:val="-2"/>
          <w:sz w:val="24"/>
        </w:rPr>
        <w:t>Организовать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>текущий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pacing w:val="-2"/>
          <w:sz w:val="24"/>
        </w:rPr>
        <w:t>контроль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pacing w:val="-2"/>
          <w:sz w:val="24"/>
        </w:rPr>
        <w:t>качества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pacing w:val="-2"/>
          <w:sz w:val="24"/>
        </w:rPr>
        <w:t>и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pacing w:val="-2"/>
          <w:sz w:val="24"/>
        </w:rPr>
        <w:t>количества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pacing w:val="-2"/>
          <w:sz w:val="24"/>
        </w:rPr>
        <w:t>оказываемых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 xml:space="preserve">платных </w:t>
      </w:r>
      <w:r>
        <w:rPr>
          <w:color w:val="404040"/>
          <w:sz w:val="24"/>
        </w:rPr>
        <w:t>образовательных услуг.</w:t>
      </w:r>
    </w:p>
    <w:p w14:paraId="449B7C7E" w14:textId="77777777" w:rsidR="00AD6E48" w:rsidRDefault="001412EB">
      <w:pPr>
        <w:pStyle w:val="a4"/>
        <w:numPr>
          <w:ilvl w:val="2"/>
          <w:numId w:val="4"/>
        </w:numPr>
        <w:tabs>
          <w:tab w:val="left" w:pos="817"/>
        </w:tabs>
        <w:spacing w:line="266" w:lineRule="auto"/>
        <w:ind w:right="144" w:firstLine="0"/>
        <w:rPr>
          <w:sz w:val="24"/>
        </w:rPr>
      </w:pPr>
      <w:r>
        <w:rPr>
          <w:color w:val="404040"/>
          <w:sz w:val="24"/>
        </w:rPr>
        <w:t>Обеспечить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заказчиков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бесплатной,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доступной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достоверной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информацией о платных образовательных услугах.</w:t>
      </w:r>
    </w:p>
    <w:p w14:paraId="1C03C7EA" w14:textId="77777777" w:rsidR="00AD6E48" w:rsidRDefault="001412EB">
      <w:pPr>
        <w:pStyle w:val="1"/>
        <w:numPr>
          <w:ilvl w:val="0"/>
          <w:numId w:val="4"/>
        </w:numPr>
        <w:tabs>
          <w:tab w:val="left" w:pos="859"/>
        </w:tabs>
        <w:spacing w:before="240"/>
        <w:ind w:left="859" w:hanging="358"/>
        <w:jc w:val="left"/>
        <w:rPr>
          <w:rFonts w:ascii="Microsoft Sans Serif" w:hAnsi="Microsoft Sans Serif"/>
          <w:b w:val="0"/>
          <w:color w:val="404040"/>
        </w:rPr>
      </w:pPr>
      <w:r>
        <w:rPr>
          <w:color w:val="404040"/>
        </w:rPr>
        <w:t>Порядок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заключения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договоров</w:t>
      </w:r>
    </w:p>
    <w:p w14:paraId="58192330" w14:textId="77777777" w:rsidR="00AD6E48" w:rsidRDefault="001412EB">
      <w:pPr>
        <w:pStyle w:val="a4"/>
        <w:numPr>
          <w:ilvl w:val="1"/>
          <w:numId w:val="4"/>
        </w:numPr>
        <w:tabs>
          <w:tab w:val="left" w:pos="622"/>
        </w:tabs>
        <w:spacing w:before="30" w:line="266" w:lineRule="auto"/>
        <w:ind w:right="149" w:firstLine="0"/>
        <w:rPr>
          <w:sz w:val="24"/>
        </w:rPr>
      </w:pPr>
      <w:r>
        <w:rPr>
          <w:color w:val="404040"/>
          <w:sz w:val="24"/>
        </w:rPr>
        <w:t>Основанием для оказания платных образовательных услуг является договор. Договор заключается до нача</w:t>
      </w:r>
      <w:r>
        <w:rPr>
          <w:color w:val="404040"/>
          <w:sz w:val="24"/>
        </w:rPr>
        <w:t>ла их оказания.</w:t>
      </w:r>
    </w:p>
    <w:p w14:paraId="5767D7B4" w14:textId="77777777" w:rsidR="00AD6E48" w:rsidRDefault="001412EB">
      <w:pPr>
        <w:pStyle w:val="a4"/>
        <w:numPr>
          <w:ilvl w:val="2"/>
          <w:numId w:val="4"/>
        </w:numPr>
        <w:tabs>
          <w:tab w:val="left" w:pos="826"/>
        </w:tabs>
        <w:spacing w:line="264" w:lineRule="auto"/>
        <w:ind w:right="140" w:firstLine="0"/>
        <w:rPr>
          <w:sz w:val="24"/>
        </w:rPr>
      </w:pPr>
      <w:r>
        <w:rPr>
          <w:color w:val="404040"/>
          <w:sz w:val="24"/>
        </w:rPr>
        <w:t>Договор, имеющий объем более одного листа, должен быть прошит, листы пронумерованы. Количество прошнурованных листов удостоверяется подписями уполномоченных представителей сторон договора, и заверяются печатями. Если договор на нескольких л</w:t>
      </w:r>
      <w:r>
        <w:rPr>
          <w:color w:val="404040"/>
          <w:sz w:val="24"/>
        </w:rPr>
        <w:t>истах не прошит, то визируется (парафируется) каждый лист договора лицами, которые его подписывают.</w:t>
      </w:r>
    </w:p>
    <w:p w14:paraId="45CB0A7A" w14:textId="77777777" w:rsidR="00AD6E48" w:rsidRDefault="00AD6E48">
      <w:pPr>
        <w:pStyle w:val="a3"/>
        <w:spacing w:before="13"/>
        <w:ind w:left="0"/>
        <w:jc w:val="left"/>
      </w:pPr>
    </w:p>
    <w:p w14:paraId="195DCE5A" w14:textId="09518571" w:rsidR="00AD6E48" w:rsidRDefault="001412EB">
      <w:pPr>
        <w:pStyle w:val="a4"/>
        <w:numPr>
          <w:ilvl w:val="2"/>
          <w:numId w:val="4"/>
        </w:numPr>
        <w:tabs>
          <w:tab w:val="left" w:pos="932"/>
        </w:tabs>
        <w:spacing w:line="264" w:lineRule="auto"/>
        <w:ind w:right="132" w:firstLine="0"/>
        <w:rPr>
          <w:sz w:val="24"/>
        </w:rPr>
      </w:pPr>
      <w:r>
        <w:rPr>
          <w:color w:val="404040"/>
          <w:sz w:val="24"/>
        </w:rPr>
        <w:t xml:space="preserve">Стороной договора, оплачивающим стоимость обучения, может быть предприятие (учреждение, организация и т. п.) независимо от организационно- </w:t>
      </w:r>
      <w:r>
        <w:rPr>
          <w:color w:val="404040"/>
          <w:sz w:val="24"/>
        </w:rPr>
        <w:t>правовой</w:t>
      </w:r>
      <w:r>
        <w:rPr>
          <w:color w:val="404040"/>
          <w:spacing w:val="40"/>
          <w:sz w:val="24"/>
        </w:rPr>
        <w:t xml:space="preserve"> </w:t>
      </w:r>
      <w:r>
        <w:rPr>
          <w:color w:val="404040"/>
          <w:sz w:val="24"/>
        </w:rPr>
        <w:t>формы</w:t>
      </w:r>
      <w:r>
        <w:rPr>
          <w:color w:val="404040"/>
          <w:sz w:val="24"/>
        </w:rPr>
        <w:t>,</w:t>
      </w:r>
      <w:r>
        <w:rPr>
          <w:color w:val="404040"/>
          <w:spacing w:val="40"/>
          <w:sz w:val="24"/>
        </w:rPr>
        <w:t xml:space="preserve"> </w:t>
      </w:r>
      <w:r>
        <w:rPr>
          <w:color w:val="404040"/>
          <w:sz w:val="24"/>
        </w:rPr>
        <w:t>направляющее</w:t>
      </w:r>
      <w:r>
        <w:rPr>
          <w:color w:val="404040"/>
          <w:spacing w:val="40"/>
          <w:sz w:val="24"/>
        </w:rPr>
        <w:t xml:space="preserve"> </w:t>
      </w:r>
      <w:r>
        <w:rPr>
          <w:color w:val="404040"/>
          <w:sz w:val="24"/>
        </w:rPr>
        <w:t>(</w:t>
      </w:r>
      <w:r>
        <w:rPr>
          <w:color w:val="404040"/>
          <w:sz w:val="24"/>
        </w:rPr>
        <w:t>поступающего)</w:t>
      </w:r>
      <w:r>
        <w:rPr>
          <w:color w:val="404040"/>
          <w:spacing w:val="40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40"/>
          <w:sz w:val="24"/>
        </w:rPr>
        <w:t xml:space="preserve"> </w:t>
      </w:r>
      <w:r>
        <w:rPr>
          <w:color w:val="404040"/>
          <w:sz w:val="24"/>
        </w:rPr>
        <w:t>обучение</w:t>
      </w:r>
      <w:r>
        <w:rPr>
          <w:color w:val="404040"/>
          <w:sz w:val="24"/>
        </w:rPr>
        <w:t>.</w:t>
      </w:r>
      <w:r>
        <w:rPr>
          <w:color w:val="404040"/>
          <w:spacing w:val="40"/>
          <w:sz w:val="24"/>
        </w:rPr>
        <w:t xml:space="preserve"> </w:t>
      </w:r>
      <w:r>
        <w:rPr>
          <w:color w:val="404040"/>
          <w:sz w:val="24"/>
        </w:rPr>
        <w:t>От</w:t>
      </w:r>
      <w:r>
        <w:rPr>
          <w:color w:val="404040"/>
          <w:spacing w:val="40"/>
          <w:sz w:val="24"/>
        </w:rPr>
        <w:t xml:space="preserve"> </w:t>
      </w:r>
      <w:r>
        <w:rPr>
          <w:color w:val="404040"/>
          <w:sz w:val="24"/>
        </w:rPr>
        <w:t>имени</w:t>
      </w:r>
    </w:p>
    <w:p w14:paraId="3EC218FA" w14:textId="77777777" w:rsidR="00AD6E48" w:rsidRPr="002B16A0" w:rsidRDefault="00AD6E48" w:rsidP="002B16A0">
      <w:pPr>
        <w:spacing w:line="264" w:lineRule="auto"/>
        <w:ind w:left="140"/>
        <w:rPr>
          <w:sz w:val="24"/>
        </w:rPr>
        <w:sectPr w:rsidR="00AD6E48" w:rsidRPr="002B16A0">
          <w:pgSz w:w="11910" w:h="16840"/>
          <w:pgMar w:top="1060" w:right="708" w:bottom="280" w:left="1559" w:header="720" w:footer="720" w:gutter="0"/>
          <w:cols w:space="720"/>
        </w:sectPr>
      </w:pPr>
    </w:p>
    <w:p w14:paraId="37451732" w14:textId="323BE695" w:rsidR="00AD6E48" w:rsidRDefault="001412EB">
      <w:pPr>
        <w:pStyle w:val="a3"/>
        <w:spacing w:before="83" w:line="264" w:lineRule="auto"/>
        <w:ind w:right="132"/>
      </w:pPr>
      <w:r>
        <w:rPr>
          <w:color w:val="404040"/>
        </w:rPr>
        <w:lastRenderedPageBreak/>
        <w:t>ю</w:t>
      </w:r>
      <w:r>
        <w:rPr>
          <w:color w:val="404040"/>
        </w:rPr>
        <w:t xml:space="preserve">ридического лица договор на обучение физического лица заключает руководитель или лицо, им уполномоченное. От имени </w:t>
      </w:r>
      <w:r w:rsidR="002B16A0" w:rsidRPr="002B16A0">
        <w:rPr>
          <w:color w:val="404040"/>
        </w:rPr>
        <w:t>ПОУ «Белорецкая АШ ДОСААФ России»</w:t>
      </w:r>
      <w:r>
        <w:rPr>
          <w:color w:val="404040"/>
        </w:rPr>
        <w:t xml:space="preserve"> договор о подготовке слушателя (Потребителя) заключает начальник</w:t>
      </w:r>
      <w:r>
        <w:rPr>
          <w:color w:val="404040"/>
        </w:rPr>
        <w:t xml:space="preserve"> </w:t>
      </w:r>
      <w:r w:rsidR="002B16A0" w:rsidRPr="002B16A0">
        <w:rPr>
          <w:color w:val="404040"/>
        </w:rPr>
        <w:t>ПОУ «Белорецкая АШ ДОСААФ России»</w:t>
      </w:r>
      <w:r w:rsidR="002B16A0">
        <w:rPr>
          <w:color w:val="404040"/>
        </w:rPr>
        <w:t xml:space="preserve"> </w:t>
      </w:r>
      <w:r>
        <w:rPr>
          <w:color w:val="404040"/>
        </w:rPr>
        <w:t xml:space="preserve">или другое уполномоченное </w:t>
      </w:r>
      <w:r>
        <w:rPr>
          <w:color w:val="404040"/>
        </w:rPr>
        <w:t>лицо.</w:t>
      </w:r>
    </w:p>
    <w:p w14:paraId="7097B3F9" w14:textId="77777777" w:rsidR="00AD6E48" w:rsidRDefault="001412EB">
      <w:pPr>
        <w:pStyle w:val="1"/>
        <w:numPr>
          <w:ilvl w:val="0"/>
          <w:numId w:val="4"/>
        </w:numPr>
        <w:tabs>
          <w:tab w:val="left" w:pos="912"/>
        </w:tabs>
        <w:spacing w:before="251" w:line="275" w:lineRule="exact"/>
        <w:ind w:left="912" w:hanging="358"/>
        <w:jc w:val="left"/>
        <w:rPr>
          <w:rFonts w:ascii="Microsoft Sans Serif" w:hAnsi="Microsoft Sans Serif"/>
          <w:b w:val="0"/>
          <w:color w:val="404040"/>
        </w:rPr>
      </w:pPr>
      <w:r>
        <w:rPr>
          <w:color w:val="404040"/>
        </w:rPr>
        <w:t>Порядок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заключения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договора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оказание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платных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образовательных</w:t>
      </w:r>
    </w:p>
    <w:p w14:paraId="06E05D5C" w14:textId="77777777" w:rsidR="00AD6E48" w:rsidRDefault="001412EB">
      <w:pPr>
        <w:spacing w:line="275" w:lineRule="exact"/>
        <w:ind w:left="4851"/>
        <w:rPr>
          <w:rFonts w:ascii="Arial" w:hAnsi="Arial"/>
          <w:b/>
          <w:sz w:val="24"/>
        </w:rPr>
      </w:pPr>
      <w:r>
        <w:rPr>
          <w:rFonts w:ascii="Arial" w:hAnsi="Arial"/>
          <w:b/>
          <w:color w:val="404040"/>
          <w:spacing w:val="-2"/>
          <w:sz w:val="24"/>
        </w:rPr>
        <w:t>услуг</w:t>
      </w:r>
    </w:p>
    <w:p w14:paraId="686A364F" w14:textId="77777777" w:rsidR="00AD6E48" w:rsidRDefault="001412EB">
      <w:pPr>
        <w:pStyle w:val="a4"/>
        <w:numPr>
          <w:ilvl w:val="1"/>
          <w:numId w:val="4"/>
        </w:numPr>
        <w:tabs>
          <w:tab w:val="left" w:pos="664"/>
        </w:tabs>
        <w:spacing w:before="35" w:line="266" w:lineRule="auto"/>
        <w:ind w:right="150" w:firstLine="0"/>
        <w:rPr>
          <w:sz w:val="24"/>
        </w:rPr>
      </w:pPr>
      <w:r>
        <w:rPr>
          <w:color w:val="404040"/>
          <w:sz w:val="24"/>
        </w:rPr>
        <w:t>Заказчик оплачивает оказываемые образовательные услуги в порядке и в сроки, указанные в договоре.</w:t>
      </w:r>
    </w:p>
    <w:p w14:paraId="4DB27520" w14:textId="77777777" w:rsidR="00AD6E48" w:rsidRDefault="001412EB">
      <w:pPr>
        <w:pStyle w:val="a4"/>
        <w:numPr>
          <w:ilvl w:val="1"/>
          <w:numId w:val="4"/>
        </w:numPr>
        <w:tabs>
          <w:tab w:val="left" w:pos="708"/>
        </w:tabs>
        <w:spacing w:line="266" w:lineRule="auto"/>
        <w:ind w:right="146" w:firstLine="0"/>
        <w:rPr>
          <w:sz w:val="24"/>
        </w:rPr>
      </w:pPr>
      <w:r>
        <w:rPr>
          <w:color w:val="404040"/>
          <w:sz w:val="24"/>
        </w:rPr>
        <w:t>Объем оказываемых платных образовательных услуг и их стоимость в договоре определя</w:t>
      </w:r>
      <w:r>
        <w:rPr>
          <w:color w:val="404040"/>
          <w:sz w:val="24"/>
        </w:rPr>
        <w:t>ются по соглашению сторон договора.</w:t>
      </w:r>
    </w:p>
    <w:p w14:paraId="52443333" w14:textId="77777777" w:rsidR="00AD6E48" w:rsidRDefault="001412EB">
      <w:pPr>
        <w:pStyle w:val="a4"/>
        <w:numPr>
          <w:ilvl w:val="1"/>
          <w:numId w:val="4"/>
        </w:numPr>
        <w:tabs>
          <w:tab w:val="left" w:pos="593"/>
        </w:tabs>
        <w:spacing w:line="264" w:lineRule="auto"/>
        <w:ind w:right="132" w:firstLine="0"/>
        <w:rPr>
          <w:sz w:val="24"/>
        </w:rPr>
      </w:pPr>
      <w:r>
        <w:rPr>
          <w:color w:val="404040"/>
          <w:spacing w:val="-2"/>
          <w:sz w:val="24"/>
        </w:rPr>
        <w:t>Договор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>с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>заказчиком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>на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>оказание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>платных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>образовательных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>услуг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 xml:space="preserve">заключается </w:t>
      </w:r>
      <w:r>
        <w:rPr>
          <w:color w:val="404040"/>
          <w:sz w:val="24"/>
        </w:rPr>
        <w:t xml:space="preserve">в каждом конкретном случае персонально, на определенный срок и должен предусматривать: предмет договора, размер и условия оплаты услуги, права и </w:t>
      </w:r>
      <w:r>
        <w:rPr>
          <w:color w:val="404040"/>
          <w:sz w:val="24"/>
        </w:rPr>
        <w:t>обязанности сторон, порядок изменения и расторжения договора, порядок разрешения споров, особые условия.</w:t>
      </w:r>
    </w:p>
    <w:p w14:paraId="1D6D1EEB" w14:textId="2D6306B5" w:rsidR="00AD6E48" w:rsidRDefault="001412EB">
      <w:pPr>
        <w:pStyle w:val="a4"/>
        <w:numPr>
          <w:ilvl w:val="1"/>
          <w:numId w:val="4"/>
        </w:numPr>
        <w:tabs>
          <w:tab w:val="left" w:pos="664"/>
        </w:tabs>
        <w:spacing w:before="3" w:line="264" w:lineRule="auto"/>
        <w:ind w:right="135" w:firstLine="0"/>
        <w:rPr>
          <w:sz w:val="24"/>
        </w:rPr>
      </w:pPr>
      <w:r>
        <w:rPr>
          <w:color w:val="404040"/>
          <w:sz w:val="24"/>
        </w:rPr>
        <w:t xml:space="preserve">Договор на оказание платных образовательных услуг составляется в двух экземплярах. Один экземпляр хранится в учебной части </w:t>
      </w:r>
      <w:r w:rsidR="002B16A0" w:rsidRPr="002B16A0">
        <w:rPr>
          <w:color w:val="404040"/>
          <w:sz w:val="24"/>
        </w:rPr>
        <w:t>ПОУ «Белорецкая АШ ДОСААФ России»</w:t>
      </w:r>
      <w:r>
        <w:rPr>
          <w:color w:val="404040"/>
          <w:sz w:val="24"/>
        </w:rPr>
        <w:t>, вт</w:t>
      </w:r>
      <w:r>
        <w:rPr>
          <w:color w:val="404040"/>
          <w:sz w:val="24"/>
        </w:rPr>
        <w:t xml:space="preserve">орой </w:t>
      </w:r>
      <w:r>
        <w:rPr>
          <w:color w:val="404040"/>
          <w:w w:val="160"/>
          <w:sz w:val="24"/>
        </w:rPr>
        <w:t xml:space="preserve">– </w:t>
      </w:r>
      <w:r>
        <w:rPr>
          <w:color w:val="404040"/>
          <w:sz w:val="24"/>
        </w:rPr>
        <w:t xml:space="preserve">у заказчика. Договор от </w:t>
      </w:r>
      <w:r w:rsidR="002B16A0" w:rsidRPr="002B16A0">
        <w:rPr>
          <w:color w:val="404040"/>
          <w:sz w:val="24"/>
        </w:rPr>
        <w:t>ПОУ «Белорецкая АШ ДОСААФ России»</w:t>
      </w:r>
      <w:r>
        <w:rPr>
          <w:color w:val="404040"/>
          <w:sz w:val="24"/>
        </w:rPr>
        <w:t xml:space="preserve"> подписывается</w:t>
      </w:r>
      <w:r>
        <w:rPr>
          <w:color w:val="404040"/>
          <w:spacing w:val="-16"/>
          <w:sz w:val="24"/>
        </w:rPr>
        <w:t xml:space="preserve"> </w:t>
      </w:r>
      <w:r w:rsidR="002B16A0">
        <w:rPr>
          <w:color w:val="404040"/>
          <w:sz w:val="24"/>
        </w:rPr>
        <w:t>начальником</w:t>
      </w:r>
      <w:r>
        <w:rPr>
          <w:color w:val="404040"/>
          <w:spacing w:val="-16"/>
          <w:sz w:val="24"/>
        </w:rPr>
        <w:t xml:space="preserve"> </w:t>
      </w:r>
      <w:r w:rsidR="002B16A0" w:rsidRPr="002B16A0">
        <w:rPr>
          <w:color w:val="404040"/>
          <w:sz w:val="24"/>
        </w:rPr>
        <w:t>ПОУ «Белорецкая АШ ДОСААФ России»</w:t>
      </w:r>
      <w:r w:rsidR="002B16A0">
        <w:rPr>
          <w:color w:val="404040"/>
          <w:sz w:val="24"/>
        </w:rPr>
        <w:t xml:space="preserve"> </w:t>
      </w:r>
      <w:r>
        <w:rPr>
          <w:color w:val="404040"/>
          <w:sz w:val="24"/>
        </w:rPr>
        <w:t>или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уполномоченным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 xml:space="preserve">им </w:t>
      </w:r>
      <w:r>
        <w:rPr>
          <w:color w:val="404040"/>
          <w:spacing w:val="-2"/>
          <w:sz w:val="24"/>
        </w:rPr>
        <w:t>лицом.</w:t>
      </w:r>
    </w:p>
    <w:p w14:paraId="7E47ECB7" w14:textId="77777777" w:rsidR="00AD6E48" w:rsidRDefault="001412EB">
      <w:pPr>
        <w:pStyle w:val="a4"/>
        <w:numPr>
          <w:ilvl w:val="1"/>
          <w:numId w:val="4"/>
        </w:numPr>
        <w:tabs>
          <w:tab w:val="left" w:pos="669"/>
        </w:tabs>
        <w:spacing w:before="4" w:line="266" w:lineRule="auto"/>
        <w:ind w:right="136" w:firstLine="0"/>
        <w:rPr>
          <w:sz w:val="24"/>
        </w:rPr>
      </w:pPr>
      <w:r>
        <w:rPr>
          <w:color w:val="404040"/>
          <w:sz w:val="24"/>
        </w:rPr>
        <w:t>Платные образовательные услуги считаются оказанными после окончания обучения, успешного прохождения Заказчиком итоговой аттестации и получения документа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о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z w:val="24"/>
        </w:rPr>
        <w:t>полученной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квалификации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соответствии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характером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спецификой конкретной оказанной платной образов</w:t>
      </w:r>
      <w:r>
        <w:rPr>
          <w:color w:val="404040"/>
          <w:sz w:val="24"/>
        </w:rPr>
        <w:t>ательной услуги.</w:t>
      </w:r>
    </w:p>
    <w:p w14:paraId="28513665" w14:textId="77777777" w:rsidR="00AD6E48" w:rsidRDefault="001412EB">
      <w:pPr>
        <w:pStyle w:val="a4"/>
        <w:numPr>
          <w:ilvl w:val="1"/>
          <w:numId w:val="4"/>
        </w:numPr>
        <w:tabs>
          <w:tab w:val="left" w:pos="607"/>
        </w:tabs>
        <w:spacing w:line="266" w:lineRule="exact"/>
        <w:ind w:left="607" w:hanging="467"/>
        <w:rPr>
          <w:sz w:val="24"/>
        </w:rPr>
      </w:pPr>
      <w:r>
        <w:rPr>
          <w:color w:val="404040"/>
          <w:sz w:val="24"/>
        </w:rPr>
        <w:t>Бухгалтерия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ведет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учет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оказанных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pacing w:val="-2"/>
          <w:sz w:val="24"/>
        </w:rPr>
        <w:t>услуг.</w:t>
      </w:r>
    </w:p>
    <w:p w14:paraId="7BE2E7E7" w14:textId="711BCDE1" w:rsidR="00AD6E48" w:rsidRPr="002B16A0" w:rsidRDefault="001412EB" w:rsidP="002B16A0">
      <w:pPr>
        <w:pStyle w:val="a4"/>
        <w:numPr>
          <w:ilvl w:val="1"/>
          <w:numId w:val="4"/>
        </w:numPr>
        <w:tabs>
          <w:tab w:val="left" w:pos="598"/>
        </w:tabs>
        <w:spacing w:before="31" w:line="266" w:lineRule="auto"/>
        <w:ind w:right="131" w:firstLine="0"/>
      </w:pPr>
      <w:r>
        <w:rPr>
          <w:color w:val="404040"/>
          <w:sz w:val="24"/>
        </w:rPr>
        <w:t>Оплата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труда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преподавателей,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работающих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16"/>
          <w:sz w:val="24"/>
        </w:rPr>
        <w:t xml:space="preserve"> </w:t>
      </w:r>
      <w:r w:rsidR="002B16A0" w:rsidRPr="002B16A0">
        <w:rPr>
          <w:color w:val="404040"/>
          <w:sz w:val="24"/>
        </w:rPr>
        <w:t>ПОУ «Белорецкая АШ ДОСААФ России»</w:t>
      </w:r>
      <w:r>
        <w:rPr>
          <w:color w:val="404040"/>
          <w:spacing w:val="15"/>
          <w:sz w:val="24"/>
        </w:rPr>
        <w:t xml:space="preserve"> </w:t>
      </w:r>
      <w:r>
        <w:rPr>
          <w:color w:val="404040"/>
          <w:sz w:val="24"/>
        </w:rPr>
        <w:t>по трудовому договору и непосредственно оказывающих образовательные услуги, производится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соответствии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Положением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z w:val="24"/>
        </w:rPr>
        <w:t>об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оплате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труда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работников</w:t>
      </w:r>
      <w:r>
        <w:rPr>
          <w:color w:val="404040"/>
          <w:spacing w:val="-1"/>
          <w:sz w:val="24"/>
        </w:rPr>
        <w:t xml:space="preserve"> </w:t>
      </w:r>
      <w:r w:rsidR="002B16A0" w:rsidRPr="002B16A0">
        <w:rPr>
          <w:color w:val="404040"/>
          <w:sz w:val="24"/>
        </w:rPr>
        <w:t>ПОУ «Белорецкая АШ ДОСААФ России»</w:t>
      </w:r>
    </w:p>
    <w:p w14:paraId="52B634C3" w14:textId="77777777" w:rsidR="002B16A0" w:rsidRDefault="002B16A0" w:rsidP="002B16A0">
      <w:pPr>
        <w:tabs>
          <w:tab w:val="left" w:pos="598"/>
        </w:tabs>
        <w:spacing w:before="31" w:line="266" w:lineRule="auto"/>
        <w:ind w:right="131"/>
        <w:jc w:val="both"/>
      </w:pPr>
    </w:p>
    <w:p w14:paraId="4AE78381" w14:textId="77777777" w:rsidR="00AD6E48" w:rsidRDefault="001412EB">
      <w:pPr>
        <w:pStyle w:val="1"/>
        <w:numPr>
          <w:ilvl w:val="0"/>
          <w:numId w:val="4"/>
        </w:numPr>
        <w:tabs>
          <w:tab w:val="left" w:pos="2866"/>
        </w:tabs>
        <w:ind w:left="2866" w:hanging="359"/>
        <w:jc w:val="left"/>
        <w:rPr>
          <w:rFonts w:ascii="Microsoft Sans Serif" w:hAnsi="Microsoft Sans Serif"/>
          <w:b w:val="0"/>
          <w:color w:val="404040"/>
        </w:rPr>
      </w:pPr>
      <w:r>
        <w:rPr>
          <w:color w:val="404040"/>
        </w:rPr>
        <w:t>П</w:t>
      </w:r>
      <w:r>
        <w:rPr>
          <w:color w:val="404040"/>
        </w:rPr>
        <w:t>орядок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получения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расходования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средств</w:t>
      </w:r>
    </w:p>
    <w:p w14:paraId="2EACBCB6" w14:textId="77777777" w:rsidR="00AD6E48" w:rsidRDefault="00AD6E48">
      <w:pPr>
        <w:pStyle w:val="a3"/>
        <w:spacing w:before="38"/>
        <w:ind w:left="0"/>
        <w:jc w:val="left"/>
        <w:rPr>
          <w:rFonts w:ascii="Arial"/>
          <w:b/>
        </w:rPr>
      </w:pPr>
    </w:p>
    <w:p w14:paraId="5DBC0852" w14:textId="5C3B0B00" w:rsidR="00AD6E48" w:rsidRDefault="001412EB" w:rsidP="002B16A0">
      <w:pPr>
        <w:pStyle w:val="a4"/>
        <w:numPr>
          <w:ilvl w:val="1"/>
          <w:numId w:val="4"/>
        </w:numPr>
        <w:tabs>
          <w:tab w:val="left" w:pos="654"/>
        </w:tabs>
        <w:spacing w:line="264" w:lineRule="auto"/>
        <w:ind w:right="134" w:firstLine="0"/>
      </w:pPr>
      <w:r>
        <w:rPr>
          <w:color w:val="404040"/>
          <w:sz w:val="24"/>
        </w:rPr>
        <w:t>Стоимость образовательных услуг определяетс</w:t>
      </w:r>
      <w:r>
        <w:rPr>
          <w:color w:val="404040"/>
          <w:sz w:val="24"/>
        </w:rPr>
        <w:t>я на основе калькуляций на конкретный вид образовательных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 xml:space="preserve">услуг, </w:t>
      </w:r>
      <w:r w:rsidR="002B16A0">
        <w:rPr>
          <w:color w:val="404040"/>
          <w:sz w:val="24"/>
        </w:rPr>
        <w:t>согласно учебному плану</w:t>
      </w:r>
      <w:r>
        <w:rPr>
          <w:color w:val="404040"/>
          <w:sz w:val="24"/>
        </w:rPr>
        <w:t xml:space="preserve"> по реализуемой программе</w:t>
      </w:r>
      <w:r>
        <w:rPr>
          <w:color w:val="404040"/>
          <w:spacing w:val="30"/>
          <w:sz w:val="24"/>
        </w:rPr>
        <w:t xml:space="preserve"> </w:t>
      </w:r>
      <w:r>
        <w:rPr>
          <w:color w:val="404040"/>
          <w:sz w:val="24"/>
        </w:rPr>
        <w:t>профессиональной</w:t>
      </w:r>
      <w:r>
        <w:rPr>
          <w:color w:val="404040"/>
          <w:spacing w:val="29"/>
          <w:sz w:val="24"/>
        </w:rPr>
        <w:t xml:space="preserve"> </w:t>
      </w:r>
      <w:r>
        <w:rPr>
          <w:color w:val="404040"/>
          <w:sz w:val="24"/>
        </w:rPr>
        <w:t>подготовки,</w:t>
      </w:r>
      <w:r>
        <w:rPr>
          <w:color w:val="404040"/>
          <w:spacing w:val="29"/>
          <w:sz w:val="24"/>
        </w:rPr>
        <w:t xml:space="preserve"> </w:t>
      </w:r>
      <w:r>
        <w:rPr>
          <w:color w:val="404040"/>
          <w:sz w:val="24"/>
        </w:rPr>
        <w:t>утвержденных</w:t>
      </w:r>
      <w:r>
        <w:rPr>
          <w:color w:val="404040"/>
          <w:spacing w:val="33"/>
          <w:sz w:val="24"/>
        </w:rPr>
        <w:t xml:space="preserve"> </w:t>
      </w:r>
      <w:r>
        <w:rPr>
          <w:color w:val="404040"/>
          <w:sz w:val="24"/>
        </w:rPr>
        <w:t>начальником</w:t>
      </w:r>
      <w:r>
        <w:rPr>
          <w:color w:val="404040"/>
          <w:spacing w:val="28"/>
          <w:sz w:val="24"/>
        </w:rPr>
        <w:t xml:space="preserve"> </w:t>
      </w:r>
      <w:r w:rsidR="002B16A0" w:rsidRPr="002B16A0">
        <w:rPr>
          <w:color w:val="404040"/>
          <w:sz w:val="24"/>
        </w:rPr>
        <w:t>ПОУ «Белорецкая АШ ДОСААФ России»</w:t>
      </w:r>
      <w:r>
        <w:rPr>
          <w:color w:val="404040"/>
          <w:spacing w:val="-2"/>
        </w:rPr>
        <w:t>.</w:t>
      </w:r>
    </w:p>
    <w:p w14:paraId="11981FC9" w14:textId="4456BB4E" w:rsidR="00AD6E48" w:rsidRDefault="001412EB">
      <w:pPr>
        <w:pStyle w:val="a4"/>
        <w:numPr>
          <w:ilvl w:val="1"/>
          <w:numId w:val="4"/>
        </w:numPr>
        <w:tabs>
          <w:tab w:val="left" w:pos="539"/>
        </w:tabs>
        <w:spacing w:before="31" w:line="266" w:lineRule="auto"/>
        <w:ind w:right="133" w:firstLine="0"/>
        <w:rPr>
          <w:sz w:val="24"/>
        </w:rPr>
      </w:pPr>
      <w:r>
        <w:rPr>
          <w:color w:val="404040"/>
          <w:sz w:val="24"/>
        </w:rPr>
        <w:t>Д</w:t>
      </w:r>
      <w:r>
        <w:rPr>
          <w:color w:val="404040"/>
          <w:sz w:val="24"/>
        </w:rPr>
        <w:t xml:space="preserve">енежные средства, получаемые </w:t>
      </w:r>
      <w:r w:rsidR="002B16A0" w:rsidRPr="002B16A0">
        <w:rPr>
          <w:color w:val="404040"/>
          <w:sz w:val="24"/>
        </w:rPr>
        <w:t>ПОУ «Белорецкая АШ ДОСААФ России»</w:t>
      </w:r>
      <w:r>
        <w:rPr>
          <w:color w:val="404040"/>
          <w:sz w:val="24"/>
        </w:rPr>
        <w:t xml:space="preserve"> за оказание платных образовательных услуг, расходуются на организацию и проведение образовательной деятельности в соответствии с Уставными целями.</w:t>
      </w:r>
    </w:p>
    <w:p w14:paraId="14082E60" w14:textId="395AC3FE" w:rsidR="00AD6E48" w:rsidRDefault="001412EB">
      <w:pPr>
        <w:pStyle w:val="a4"/>
        <w:numPr>
          <w:ilvl w:val="1"/>
          <w:numId w:val="4"/>
        </w:numPr>
        <w:tabs>
          <w:tab w:val="left" w:pos="688"/>
        </w:tabs>
        <w:spacing w:line="264" w:lineRule="auto"/>
        <w:ind w:right="134" w:firstLine="0"/>
        <w:rPr>
          <w:sz w:val="24"/>
        </w:rPr>
      </w:pPr>
      <w:r>
        <w:rPr>
          <w:color w:val="404040"/>
          <w:sz w:val="24"/>
        </w:rPr>
        <w:t>Оплата за образовательные услуги может производиться к</w:t>
      </w:r>
      <w:r>
        <w:rPr>
          <w:color w:val="404040"/>
          <w:sz w:val="24"/>
        </w:rPr>
        <w:t>ак наличными деньгами,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z w:val="24"/>
        </w:rPr>
        <w:t>так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безналичном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порядке.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z w:val="24"/>
        </w:rPr>
        <w:t>Безналичные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z w:val="24"/>
        </w:rPr>
        <w:t>расчеты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>производятся</w:t>
      </w:r>
      <w:r>
        <w:rPr>
          <w:color w:val="404040"/>
          <w:spacing w:val="-15"/>
          <w:sz w:val="24"/>
        </w:rPr>
        <w:t xml:space="preserve"> </w:t>
      </w:r>
      <w:r>
        <w:rPr>
          <w:color w:val="404040"/>
          <w:sz w:val="24"/>
        </w:rPr>
        <w:t xml:space="preserve">через банковские учреждения и зачисляются на расчетный счет </w:t>
      </w:r>
      <w:r w:rsidR="002B16A0" w:rsidRPr="002B16A0">
        <w:rPr>
          <w:color w:val="404040"/>
          <w:sz w:val="24"/>
        </w:rPr>
        <w:t>ПОУ «Белорецкая АШ ДОСААФ России»</w:t>
      </w:r>
      <w:r>
        <w:rPr>
          <w:color w:val="404040"/>
          <w:sz w:val="24"/>
        </w:rPr>
        <w:t xml:space="preserve">. Расчеты наличными деньгами производятся путем внесения сумм в кассу </w:t>
      </w:r>
      <w:r w:rsidR="002B16A0" w:rsidRPr="002B16A0">
        <w:rPr>
          <w:color w:val="404040"/>
          <w:sz w:val="24"/>
        </w:rPr>
        <w:t>ПОУ «Белорецкая АШ ДОСААФ России»</w:t>
      </w:r>
      <w:r w:rsidR="002B16A0">
        <w:rPr>
          <w:color w:val="404040"/>
          <w:sz w:val="24"/>
        </w:rPr>
        <w:t>.</w:t>
      </w:r>
    </w:p>
    <w:p w14:paraId="18E7CFE0" w14:textId="77777777" w:rsidR="00AD6E48" w:rsidRDefault="001412EB">
      <w:pPr>
        <w:pStyle w:val="a4"/>
        <w:numPr>
          <w:ilvl w:val="1"/>
          <w:numId w:val="4"/>
        </w:numPr>
        <w:tabs>
          <w:tab w:val="left" w:pos="540"/>
        </w:tabs>
        <w:spacing w:before="3" w:line="264" w:lineRule="auto"/>
        <w:ind w:right="143" w:firstLine="0"/>
        <w:rPr>
          <w:sz w:val="24"/>
        </w:rPr>
      </w:pPr>
      <w:r>
        <w:rPr>
          <w:color w:val="404040"/>
          <w:sz w:val="24"/>
        </w:rPr>
        <w:t>Отказ Потребителя или Заказчика от предлагаемых ему платных образовательных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услуг не может служить причиной изменения объема, условий и стоимости уже предоставленных ему платных образовательных услуг.</w:t>
      </w:r>
    </w:p>
    <w:p w14:paraId="101E844B" w14:textId="77777777" w:rsidR="00AD6E48" w:rsidRDefault="00AD6E48">
      <w:pPr>
        <w:pStyle w:val="a4"/>
        <w:spacing w:line="264" w:lineRule="auto"/>
        <w:rPr>
          <w:sz w:val="24"/>
        </w:rPr>
        <w:sectPr w:rsidR="00AD6E48">
          <w:pgSz w:w="11910" w:h="16840"/>
          <w:pgMar w:top="1060" w:right="708" w:bottom="280" w:left="1559" w:header="720" w:footer="720" w:gutter="0"/>
          <w:cols w:space="720"/>
        </w:sectPr>
      </w:pPr>
    </w:p>
    <w:p w14:paraId="7DC5E265" w14:textId="77777777" w:rsidR="00AD6E48" w:rsidRDefault="001412EB">
      <w:pPr>
        <w:pStyle w:val="1"/>
        <w:numPr>
          <w:ilvl w:val="0"/>
          <w:numId w:val="4"/>
        </w:numPr>
        <w:tabs>
          <w:tab w:val="left" w:pos="2659"/>
        </w:tabs>
        <w:spacing w:before="68"/>
        <w:ind w:left="2659" w:hanging="358"/>
        <w:jc w:val="left"/>
        <w:rPr>
          <w:rFonts w:ascii="Microsoft Sans Serif" w:hAnsi="Microsoft Sans Serif"/>
          <w:b w:val="0"/>
          <w:color w:val="404040"/>
        </w:rPr>
      </w:pPr>
      <w:r>
        <w:rPr>
          <w:color w:val="404040"/>
        </w:rPr>
        <w:lastRenderedPageBreak/>
        <w:t>Информация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платных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образовательных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услугах</w:t>
      </w:r>
    </w:p>
    <w:p w14:paraId="2B8B42E4" w14:textId="77777777" w:rsidR="00AD6E48" w:rsidRDefault="00AD6E48">
      <w:pPr>
        <w:pStyle w:val="a3"/>
        <w:spacing w:before="32"/>
        <w:ind w:left="0"/>
        <w:jc w:val="left"/>
        <w:rPr>
          <w:rFonts w:ascii="Arial"/>
          <w:b/>
        </w:rPr>
      </w:pPr>
    </w:p>
    <w:p w14:paraId="1891E498" w14:textId="072CC76E" w:rsidR="00AD6E48" w:rsidRDefault="002B16A0">
      <w:pPr>
        <w:pStyle w:val="a4"/>
        <w:numPr>
          <w:ilvl w:val="1"/>
          <w:numId w:val="4"/>
        </w:numPr>
        <w:tabs>
          <w:tab w:val="left" w:pos="614"/>
        </w:tabs>
        <w:spacing w:line="266" w:lineRule="auto"/>
        <w:ind w:right="142" w:firstLine="0"/>
        <w:rPr>
          <w:sz w:val="24"/>
        </w:rPr>
      </w:pPr>
      <w:r w:rsidRPr="002B16A0">
        <w:rPr>
          <w:color w:val="404040"/>
          <w:sz w:val="24"/>
        </w:rPr>
        <w:t>ПОУ «Белорецкая АШ ДОСААФ России»</w:t>
      </w:r>
      <w:r w:rsidR="001412EB">
        <w:rPr>
          <w:color w:val="404040"/>
          <w:spacing w:val="40"/>
          <w:sz w:val="24"/>
        </w:rPr>
        <w:t xml:space="preserve"> </w:t>
      </w:r>
      <w:r w:rsidR="001412EB">
        <w:rPr>
          <w:color w:val="404040"/>
          <w:sz w:val="24"/>
        </w:rPr>
        <w:t>обязана</w:t>
      </w:r>
      <w:r w:rsidR="001412EB">
        <w:rPr>
          <w:color w:val="404040"/>
          <w:spacing w:val="-9"/>
          <w:sz w:val="24"/>
        </w:rPr>
        <w:t xml:space="preserve"> </w:t>
      </w:r>
      <w:r w:rsidR="001412EB">
        <w:rPr>
          <w:color w:val="404040"/>
          <w:sz w:val="24"/>
        </w:rPr>
        <w:t>до</w:t>
      </w:r>
      <w:r w:rsidR="001412EB">
        <w:rPr>
          <w:color w:val="404040"/>
          <w:spacing w:val="-6"/>
          <w:sz w:val="24"/>
        </w:rPr>
        <w:t xml:space="preserve"> </w:t>
      </w:r>
      <w:r w:rsidR="001412EB">
        <w:rPr>
          <w:color w:val="404040"/>
          <w:sz w:val="24"/>
        </w:rPr>
        <w:t>заключения</w:t>
      </w:r>
      <w:r w:rsidR="001412EB">
        <w:rPr>
          <w:color w:val="404040"/>
          <w:spacing w:val="-7"/>
          <w:sz w:val="24"/>
        </w:rPr>
        <w:t xml:space="preserve"> </w:t>
      </w:r>
      <w:r w:rsidR="001412EB">
        <w:rPr>
          <w:color w:val="404040"/>
          <w:sz w:val="24"/>
        </w:rPr>
        <w:t>договора</w:t>
      </w:r>
      <w:r w:rsidR="001412EB">
        <w:rPr>
          <w:color w:val="404040"/>
          <w:spacing w:val="-6"/>
          <w:sz w:val="24"/>
        </w:rPr>
        <w:t xml:space="preserve"> </w:t>
      </w:r>
      <w:r w:rsidR="001412EB">
        <w:rPr>
          <w:color w:val="404040"/>
          <w:sz w:val="24"/>
        </w:rPr>
        <w:t>предоставить достоверную информацию о себе и оказываемых платных образовательных услугах, обеспечивающую заказчикам возможность их правильного выбора.</w:t>
      </w:r>
    </w:p>
    <w:p w14:paraId="2FFB64CD" w14:textId="77777777" w:rsidR="00AD6E48" w:rsidRDefault="001412EB">
      <w:pPr>
        <w:pStyle w:val="a4"/>
        <w:numPr>
          <w:ilvl w:val="1"/>
          <w:numId w:val="4"/>
        </w:numPr>
        <w:tabs>
          <w:tab w:val="left" w:pos="598"/>
        </w:tabs>
        <w:spacing w:line="264" w:lineRule="auto"/>
        <w:ind w:right="139" w:firstLine="0"/>
        <w:rPr>
          <w:sz w:val="24"/>
        </w:rPr>
      </w:pPr>
      <w:r>
        <w:rPr>
          <w:color w:val="404040"/>
          <w:spacing w:val="-2"/>
          <w:sz w:val="24"/>
        </w:rPr>
        <w:t>Информация,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pacing w:val="-2"/>
          <w:sz w:val="24"/>
        </w:rPr>
        <w:t>доводимая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pacing w:val="-2"/>
          <w:sz w:val="24"/>
        </w:rPr>
        <w:t>до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pacing w:val="-2"/>
          <w:sz w:val="24"/>
        </w:rPr>
        <w:t>заказчика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(в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pacing w:val="-2"/>
          <w:sz w:val="24"/>
        </w:rPr>
        <w:t>т.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pacing w:val="-2"/>
          <w:sz w:val="24"/>
        </w:rPr>
        <w:t>ч.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pacing w:val="-2"/>
          <w:sz w:val="24"/>
        </w:rPr>
        <w:t>путем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pacing w:val="-2"/>
          <w:sz w:val="24"/>
        </w:rPr>
        <w:t>размещения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pacing w:val="-2"/>
          <w:sz w:val="24"/>
        </w:rPr>
        <w:t>в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pacing w:val="-2"/>
          <w:sz w:val="24"/>
        </w:rPr>
        <w:t>удобном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pacing w:val="-2"/>
          <w:sz w:val="24"/>
        </w:rPr>
        <w:t xml:space="preserve">для </w:t>
      </w:r>
      <w:r>
        <w:rPr>
          <w:color w:val="404040"/>
          <w:sz w:val="24"/>
        </w:rPr>
        <w:t>обозрения месте), должна содержать следующие сведения:</w:t>
      </w:r>
    </w:p>
    <w:p w14:paraId="5A56CE2F" w14:textId="77777777" w:rsidR="00AD6E48" w:rsidRDefault="001412EB">
      <w:pPr>
        <w:pStyle w:val="a4"/>
        <w:numPr>
          <w:ilvl w:val="0"/>
          <w:numId w:val="2"/>
        </w:numPr>
        <w:tabs>
          <w:tab w:val="left" w:pos="446"/>
        </w:tabs>
        <w:spacing w:before="1"/>
        <w:ind w:left="446" w:hanging="306"/>
        <w:rPr>
          <w:sz w:val="24"/>
        </w:rPr>
      </w:pPr>
      <w:r>
        <w:rPr>
          <w:color w:val="404040"/>
          <w:sz w:val="24"/>
        </w:rPr>
        <w:t>полное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наименование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место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обучения</w:t>
      </w:r>
    </w:p>
    <w:p w14:paraId="4F30C660" w14:textId="77777777" w:rsidR="00AD6E48" w:rsidRDefault="001412EB">
      <w:pPr>
        <w:pStyle w:val="a4"/>
        <w:numPr>
          <w:ilvl w:val="0"/>
          <w:numId w:val="2"/>
        </w:numPr>
        <w:tabs>
          <w:tab w:val="left" w:pos="456"/>
        </w:tabs>
        <w:spacing w:before="26" w:line="266" w:lineRule="auto"/>
        <w:ind w:right="134" w:firstLine="0"/>
        <w:rPr>
          <w:sz w:val="24"/>
        </w:rPr>
      </w:pPr>
      <w:r>
        <w:rPr>
          <w:color w:val="404040"/>
          <w:sz w:val="24"/>
        </w:rPr>
        <w:t xml:space="preserve">сведения о наличии лицензии на правоведения образовательной деятельности с указанием регистрационного номера, а также наименования органа, их </w:t>
      </w:r>
      <w:r>
        <w:rPr>
          <w:color w:val="404040"/>
          <w:spacing w:val="-2"/>
          <w:sz w:val="24"/>
        </w:rPr>
        <w:t>выдавшего;</w:t>
      </w:r>
    </w:p>
    <w:p w14:paraId="1D3740E5" w14:textId="77777777" w:rsidR="00AD6E48" w:rsidRDefault="001412EB">
      <w:pPr>
        <w:pStyle w:val="a4"/>
        <w:numPr>
          <w:ilvl w:val="0"/>
          <w:numId w:val="2"/>
        </w:numPr>
        <w:tabs>
          <w:tab w:val="left" w:pos="466"/>
        </w:tabs>
        <w:spacing w:line="264" w:lineRule="auto"/>
        <w:ind w:right="153" w:firstLine="0"/>
        <w:rPr>
          <w:sz w:val="24"/>
        </w:rPr>
      </w:pPr>
      <w:r>
        <w:rPr>
          <w:color w:val="404040"/>
          <w:sz w:val="24"/>
        </w:rPr>
        <w:t>уровень и направленность реализуемых образовательных программ, формы и сроки их освоения;</w:t>
      </w:r>
    </w:p>
    <w:p w14:paraId="6BC159DF" w14:textId="77777777" w:rsidR="00AD6E48" w:rsidRDefault="001412EB">
      <w:pPr>
        <w:pStyle w:val="a4"/>
        <w:numPr>
          <w:ilvl w:val="0"/>
          <w:numId w:val="2"/>
        </w:numPr>
        <w:tabs>
          <w:tab w:val="left" w:pos="446"/>
        </w:tabs>
        <w:spacing w:before="1"/>
        <w:ind w:left="446" w:hanging="306"/>
        <w:rPr>
          <w:sz w:val="24"/>
        </w:rPr>
      </w:pPr>
      <w:r>
        <w:rPr>
          <w:color w:val="404040"/>
          <w:sz w:val="24"/>
        </w:rPr>
        <w:t>перечень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плат</w:t>
      </w:r>
      <w:r>
        <w:rPr>
          <w:color w:val="404040"/>
          <w:sz w:val="24"/>
        </w:rPr>
        <w:t>ных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образовательных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услуг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порядок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их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pacing w:val="-2"/>
          <w:sz w:val="24"/>
        </w:rPr>
        <w:t>предоставления;</w:t>
      </w:r>
    </w:p>
    <w:p w14:paraId="73A1A131" w14:textId="77777777" w:rsidR="00AD6E48" w:rsidRDefault="001412EB">
      <w:pPr>
        <w:pStyle w:val="a4"/>
        <w:numPr>
          <w:ilvl w:val="0"/>
          <w:numId w:val="2"/>
        </w:numPr>
        <w:tabs>
          <w:tab w:val="left" w:pos="446"/>
        </w:tabs>
        <w:spacing w:before="26"/>
        <w:ind w:left="446" w:hanging="306"/>
        <w:rPr>
          <w:sz w:val="24"/>
        </w:rPr>
      </w:pPr>
      <w:r>
        <w:rPr>
          <w:color w:val="404040"/>
          <w:spacing w:val="-2"/>
          <w:sz w:val="24"/>
        </w:rPr>
        <w:t>стоимость</w:t>
      </w:r>
      <w:r>
        <w:rPr>
          <w:color w:val="404040"/>
          <w:spacing w:val="9"/>
          <w:sz w:val="24"/>
        </w:rPr>
        <w:t xml:space="preserve"> </w:t>
      </w:r>
      <w:r>
        <w:rPr>
          <w:color w:val="404040"/>
          <w:spacing w:val="-2"/>
          <w:sz w:val="24"/>
        </w:rPr>
        <w:t>образовательных</w:t>
      </w:r>
      <w:r>
        <w:rPr>
          <w:color w:val="404040"/>
          <w:spacing w:val="4"/>
          <w:sz w:val="24"/>
        </w:rPr>
        <w:t xml:space="preserve"> </w:t>
      </w:r>
      <w:r>
        <w:rPr>
          <w:color w:val="404040"/>
          <w:spacing w:val="-2"/>
          <w:sz w:val="24"/>
        </w:rPr>
        <w:t>услуг;</w:t>
      </w:r>
    </w:p>
    <w:p w14:paraId="1AB1C545" w14:textId="3F608F50" w:rsidR="00AD6E48" w:rsidRDefault="001412EB">
      <w:pPr>
        <w:pStyle w:val="a4"/>
        <w:numPr>
          <w:ilvl w:val="1"/>
          <w:numId w:val="4"/>
        </w:numPr>
        <w:tabs>
          <w:tab w:val="left" w:pos="607"/>
        </w:tabs>
        <w:spacing w:before="31" w:line="264" w:lineRule="auto"/>
        <w:ind w:right="133" w:firstLine="0"/>
        <w:rPr>
          <w:sz w:val="24"/>
        </w:rPr>
      </w:pPr>
      <w:r>
        <w:rPr>
          <w:color w:val="404040"/>
          <w:sz w:val="24"/>
        </w:rPr>
        <w:t>По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требованию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заказчика</w:t>
      </w:r>
      <w:r>
        <w:rPr>
          <w:color w:val="404040"/>
          <w:spacing w:val="-16"/>
          <w:sz w:val="24"/>
        </w:rPr>
        <w:t xml:space="preserve"> </w:t>
      </w:r>
      <w:r w:rsidR="002B16A0" w:rsidRPr="002B16A0">
        <w:rPr>
          <w:color w:val="404040"/>
          <w:sz w:val="24"/>
        </w:rPr>
        <w:t>ПОУ «Белорецкая АШ ДОСААФ России»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обязана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предоставить для ознакомления:</w:t>
      </w:r>
    </w:p>
    <w:p w14:paraId="30E9B445" w14:textId="77777777" w:rsidR="00AD6E48" w:rsidRDefault="001412EB">
      <w:pPr>
        <w:pStyle w:val="a4"/>
        <w:numPr>
          <w:ilvl w:val="0"/>
          <w:numId w:val="1"/>
        </w:numPr>
        <w:tabs>
          <w:tab w:val="left" w:pos="860"/>
        </w:tabs>
        <w:spacing w:line="245" w:lineRule="exact"/>
        <w:ind w:left="860" w:hanging="359"/>
        <w:rPr>
          <w:sz w:val="24"/>
        </w:rPr>
      </w:pPr>
      <w:r>
        <w:rPr>
          <w:color w:val="404040"/>
          <w:sz w:val="24"/>
        </w:rPr>
        <w:t>Устав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настоящее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pacing w:val="-2"/>
          <w:sz w:val="24"/>
        </w:rPr>
        <w:t>Положение;</w:t>
      </w:r>
    </w:p>
    <w:p w14:paraId="10B58A7E" w14:textId="77777777" w:rsidR="00AD6E48" w:rsidRDefault="001412EB">
      <w:pPr>
        <w:pStyle w:val="a4"/>
        <w:numPr>
          <w:ilvl w:val="0"/>
          <w:numId w:val="1"/>
        </w:numPr>
        <w:tabs>
          <w:tab w:val="left" w:pos="860"/>
        </w:tabs>
        <w:spacing w:before="7"/>
        <w:ind w:left="860" w:hanging="359"/>
        <w:rPr>
          <w:sz w:val="24"/>
        </w:rPr>
      </w:pPr>
      <w:r>
        <w:rPr>
          <w:color w:val="404040"/>
          <w:sz w:val="24"/>
        </w:rPr>
        <w:t>образец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pacing w:val="-2"/>
          <w:sz w:val="24"/>
        </w:rPr>
        <w:t>договора;</w:t>
      </w:r>
    </w:p>
    <w:p w14:paraId="1F8ECBEF" w14:textId="77777777" w:rsidR="00AD6E48" w:rsidRDefault="001412EB">
      <w:pPr>
        <w:pStyle w:val="a4"/>
        <w:numPr>
          <w:ilvl w:val="0"/>
          <w:numId w:val="1"/>
        </w:numPr>
        <w:tabs>
          <w:tab w:val="left" w:pos="861"/>
        </w:tabs>
        <w:spacing w:before="2" w:line="247" w:lineRule="auto"/>
        <w:ind w:right="145"/>
        <w:rPr>
          <w:sz w:val="24"/>
        </w:rPr>
      </w:pPr>
      <w:r>
        <w:rPr>
          <w:color w:val="404040"/>
          <w:sz w:val="24"/>
        </w:rPr>
        <w:t>иные сведения, относящиеся к договору и соответствующей образовательной услуге.</w:t>
      </w:r>
    </w:p>
    <w:p w14:paraId="4432403A" w14:textId="77777777" w:rsidR="00AD6E48" w:rsidRDefault="001412EB">
      <w:pPr>
        <w:pStyle w:val="a3"/>
        <w:spacing w:before="22"/>
        <w:jc w:val="left"/>
      </w:pPr>
      <w:r>
        <w:rPr>
          <w:color w:val="404040"/>
        </w:rPr>
        <w:t>За</w:t>
      </w:r>
      <w:r>
        <w:rPr>
          <w:color w:val="404040"/>
          <w:spacing w:val="53"/>
          <w:w w:val="150"/>
        </w:rPr>
        <w:t xml:space="preserve"> </w:t>
      </w:r>
      <w:r>
        <w:rPr>
          <w:color w:val="404040"/>
        </w:rPr>
        <w:t>неисполнение</w:t>
      </w:r>
      <w:r>
        <w:rPr>
          <w:color w:val="404040"/>
          <w:spacing w:val="48"/>
          <w:w w:val="150"/>
        </w:rPr>
        <w:t xml:space="preserve"> </w:t>
      </w:r>
      <w:r>
        <w:rPr>
          <w:color w:val="404040"/>
        </w:rPr>
        <w:t>либо</w:t>
      </w:r>
      <w:r>
        <w:rPr>
          <w:color w:val="404040"/>
          <w:spacing w:val="48"/>
          <w:w w:val="150"/>
        </w:rPr>
        <w:t xml:space="preserve"> </w:t>
      </w:r>
      <w:r>
        <w:rPr>
          <w:color w:val="404040"/>
        </w:rPr>
        <w:t>ненадлежащее</w:t>
      </w:r>
      <w:r>
        <w:rPr>
          <w:color w:val="404040"/>
          <w:spacing w:val="53"/>
          <w:w w:val="150"/>
        </w:rPr>
        <w:t xml:space="preserve"> </w:t>
      </w:r>
      <w:r>
        <w:rPr>
          <w:color w:val="404040"/>
        </w:rPr>
        <w:t>исполнение</w:t>
      </w:r>
      <w:r>
        <w:rPr>
          <w:color w:val="404040"/>
          <w:spacing w:val="49"/>
          <w:w w:val="150"/>
        </w:rPr>
        <w:t xml:space="preserve"> </w:t>
      </w:r>
      <w:r>
        <w:rPr>
          <w:color w:val="404040"/>
        </w:rPr>
        <w:t>обязательств</w:t>
      </w:r>
      <w:r>
        <w:rPr>
          <w:color w:val="404040"/>
          <w:spacing w:val="54"/>
          <w:w w:val="150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58"/>
          <w:w w:val="150"/>
        </w:rPr>
        <w:t xml:space="preserve"> </w:t>
      </w:r>
      <w:r>
        <w:rPr>
          <w:color w:val="404040"/>
          <w:spacing w:val="-2"/>
        </w:rPr>
        <w:t>договору</w:t>
      </w:r>
    </w:p>
    <w:p w14:paraId="56D6D7F2" w14:textId="77777777" w:rsidR="00AD6E48" w:rsidRDefault="001412EB">
      <w:pPr>
        <w:pStyle w:val="a3"/>
        <w:spacing w:before="26" w:line="266" w:lineRule="auto"/>
        <w:ind w:right="70"/>
        <w:jc w:val="left"/>
      </w:pPr>
      <w:r>
        <w:rPr>
          <w:color w:val="404040"/>
        </w:rPr>
        <w:t>«Исполнитель»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«Заказчик»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несут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ответственность,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предусмотренную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договором и законодательством Российской Федерации.</w:t>
      </w:r>
    </w:p>
    <w:p w14:paraId="0B2747D1" w14:textId="77777777" w:rsidR="00AD6E48" w:rsidRDefault="001412EB">
      <w:pPr>
        <w:pStyle w:val="a4"/>
        <w:numPr>
          <w:ilvl w:val="1"/>
          <w:numId w:val="4"/>
        </w:numPr>
        <w:tabs>
          <w:tab w:val="left" w:pos="607"/>
        </w:tabs>
        <w:spacing w:line="266" w:lineRule="auto"/>
        <w:ind w:right="1504" w:firstLine="0"/>
        <w:rPr>
          <w:sz w:val="24"/>
        </w:rPr>
      </w:pPr>
      <w:r>
        <w:rPr>
          <w:color w:val="404040"/>
          <w:sz w:val="24"/>
        </w:rPr>
        <w:t>Способами доведения информации до заказчика могут быть: объявления;</w:t>
      </w:r>
      <w:r>
        <w:rPr>
          <w:color w:val="404040"/>
          <w:spacing w:val="-14"/>
          <w:sz w:val="24"/>
        </w:rPr>
        <w:t xml:space="preserve"> </w:t>
      </w:r>
      <w:r>
        <w:rPr>
          <w:color w:val="404040"/>
          <w:sz w:val="24"/>
        </w:rPr>
        <w:t>буклеты;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проспекты;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информация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-10"/>
          <w:sz w:val="24"/>
        </w:rPr>
        <w:t xml:space="preserve"> </w:t>
      </w:r>
      <w:r>
        <w:rPr>
          <w:color w:val="404040"/>
          <w:sz w:val="24"/>
        </w:rPr>
        <w:t>официальном</w:t>
      </w:r>
      <w:r>
        <w:rPr>
          <w:color w:val="404040"/>
          <w:spacing w:val="-12"/>
          <w:sz w:val="24"/>
        </w:rPr>
        <w:t xml:space="preserve"> </w:t>
      </w:r>
      <w:r>
        <w:rPr>
          <w:color w:val="404040"/>
          <w:sz w:val="24"/>
        </w:rPr>
        <w:t>сайте.</w:t>
      </w:r>
    </w:p>
    <w:p w14:paraId="7CFADBCA" w14:textId="77777777" w:rsidR="00AD6E48" w:rsidRDefault="001412EB">
      <w:pPr>
        <w:pStyle w:val="1"/>
        <w:numPr>
          <w:ilvl w:val="0"/>
          <w:numId w:val="4"/>
        </w:numPr>
        <w:tabs>
          <w:tab w:val="left" w:pos="3361"/>
        </w:tabs>
        <w:spacing w:before="235"/>
        <w:ind w:left="3361" w:hanging="200"/>
        <w:jc w:val="left"/>
        <w:rPr>
          <w:color w:val="404040"/>
          <w:sz w:val="22"/>
        </w:rPr>
      </w:pPr>
      <w:r>
        <w:rPr>
          <w:color w:val="404040"/>
        </w:rPr>
        <w:t>Заключительные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положения</w:t>
      </w:r>
    </w:p>
    <w:p w14:paraId="1C461847" w14:textId="652E9D1A" w:rsidR="00AD6E48" w:rsidRDefault="003668D0" w:rsidP="001412EB">
      <w:pPr>
        <w:pStyle w:val="a4"/>
        <w:spacing w:before="35" w:line="266" w:lineRule="auto"/>
        <w:ind w:left="142"/>
        <w:jc w:val="left"/>
      </w:pPr>
      <w:r>
        <w:rPr>
          <w:color w:val="404040"/>
          <w:sz w:val="24"/>
        </w:rPr>
        <w:t xml:space="preserve">7.1. </w:t>
      </w:r>
      <w:r w:rsidR="001412EB">
        <w:rPr>
          <w:color w:val="404040"/>
          <w:sz w:val="24"/>
        </w:rPr>
        <w:t xml:space="preserve"> </w:t>
      </w:r>
      <w:r w:rsidR="001412EB">
        <w:rPr>
          <w:color w:val="404040"/>
          <w:sz w:val="24"/>
        </w:rPr>
        <w:t>Положение</w:t>
      </w:r>
      <w:r w:rsidR="001412EB">
        <w:rPr>
          <w:color w:val="404040"/>
          <w:spacing w:val="12"/>
          <w:sz w:val="24"/>
        </w:rPr>
        <w:t xml:space="preserve"> </w:t>
      </w:r>
      <w:r w:rsidR="001412EB">
        <w:rPr>
          <w:color w:val="404040"/>
          <w:sz w:val="24"/>
        </w:rPr>
        <w:t>обсуждается</w:t>
      </w:r>
      <w:r w:rsidR="001412EB">
        <w:rPr>
          <w:color w:val="404040"/>
          <w:spacing w:val="11"/>
          <w:sz w:val="24"/>
        </w:rPr>
        <w:t xml:space="preserve"> </w:t>
      </w:r>
      <w:r w:rsidR="001412EB">
        <w:rPr>
          <w:color w:val="404040"/>
          <w:sz w:val="24"/>
        </w:rPr>
        <w:t>и</w:t>
      </w:r>
      <w:r w:rsidR="001412EB">
        <w:rPr>
          <w:color w:val="404040"/>
          <w:spacing w:val="12"/>
          <w:sz w:val="24"/>
        </w:rPr>
        <w:t xml:space="preserve"> </w:t>
      </w:r>
      <w:r w:rsidR="001412EB">
        <w:rPr>
          <w:color w:val="404040"/>
          <w:sz w:val="24"/>
        </w:rPr>
        <w:t>принимается</w:t>
      </w:r>
      <w:r w:rsidR="001412EB">
        <w:rPr>
          <w:color w:val="404040"/>
          <w:spacing w:val="10"/>
          <w:sz w:val="24"/>
        </w:rPr>
        <w:t xml:space="preserve"> </w:t>
      </w:r>
      <w:r w:rsidR="001412EB">
        <w:rPr>
          <w:color w:val="404040"/>
          <w:sz w:val="24"/>
        </w:rPr>
        <w:t>на</w:t>
      </w:r>
      <w:r w:rsidR="001412EB">
        <w:rPr>
          <w:color w:val="404040"/>
          <w:spacing w:val="12"/>
          <w:sz w:val="24"/>
        </w:rPr>
        <w:t xml:space="preserve"> </w:t>
      </w:r>
      <w:r w:rsidR="001412EB">
        <w:rPr>
          <w:color w:val="404040"/>
          <w:sz w:val="24"/>
        </w:rPr>
        <w:t>педагогическом</w:t>
      </w:r>
      <w:r w:rsidR="001412EB">
        <w:rPr>
          <w:color w:val="404040"/>
          <w:spacing w:val="10"/>
          <w:sz w:val="24"/>
        </w:rPr>
        <w:t xml:space="preserve"> </w:t>
      </w:r>
      <w:r w:rsidR="001412EB">
        <w:rPr>
          <w:color w:val="404040"/>
          <w:sz w:val="24"/>
        </w:rPr>
        <w:t>сове</w:t>
      </w:r>
      <w:r w:rsidR="001412EB">
        <w:rPr>
          <w:color w:val="404040"/>
          <w:sz w:val="24"/>
        </w:rPr>
        <w:t>те</w:t>
      </w:r>
      <w:r w:rsidR="001412EB">
        <w:rPr>
          <w:color w:val="404040"/>
          <w:spacing w:val="19"/>
          <w:sz w:val="24"/>
        </w:rPr>
        <w:t xml:space="preserve"> </w:t>
      </w:r>
      <w:r w:rsidRPr="003668D0">
        <w:rPr>
          <w:color w:val="404040"/>
          <w:sz w:val="24"/>
        </w:rPr>
        <w:t>ПОУ «Белорецкая АШ ДОСААФ России»</w:t>
      </w:r>
      <w:r w:rsidR="001412EB">
        <w:rPr>
          <w:color w:val="404040"/>
          <w:spacing w:val="-2"/>
        </w:rPr>
        <w:t xml:space="preserve">, </w:t>
      </w:r>
      <w:r w:rsidR="001412EB" w:rsidRPr="003668D0">
        <w:rPr>
          <w:color w:val="404040"/>
          <w:spacing w:val="-2"/>
          <w:sz w:val="24"/>
          <w:szCs w:val="24"/>
        </w:rPr>
        <w:t>утверждается</w:t>
      </w:r>
      <w:r w:rsidR="001412EB" w:rsidRPr="003668D0">
        <w:rPr>
          <w:color w:val="404040"/>
          <w:sz w:val="24"/>
          <w:szCs w:val="24"/>
        </w:rPr>
        <w:t xml:space="preserve"> </w:t>
      </w:r>
      <w:r w:rsidR="002B16A0" w:rsidRPr="003668D0">
        <w:rPr>
          <w:color w:val="404040"/>
          <w:spacing w:val="-2"/>
          <w:sz w:val="24"/>
          <w:szCs w:val="24"/>
        </w:rPr>
        <w:t>начальником</w:t>
      </w:r>
      <w:r w:rsidR="001412EB" w:rsidRPr="003668D0">
        <w:rPr>
          <w:color w:val="404040"/>
          <w:spacing w:val="-2"/>
          <w:sz w:val="24"/>
          <w:szCs w:val="24"/>
        </w:rPr>
        <w:t xml:space="preserve"> </w:t>
      </w:r>
      <w:r w:rsidRPr="003668D0">
        <w:rPr>
          <w:color w:val="404040"/>
          <w:spacing w:val="-2"/>
          <w:sz w:val="24"/>
          <w:szCs w:val="24"/>
        </w:rPr>
        <w:t>ПОУ «Белорецкая АШ ДОСААФ России»</w:t>
      </w:r>
    </w:p>
    <w:p w14:paraId="481E242C" w14:textId="484DDF4A" w:rsidR="00AD6E48" w:rsidRDefault="003668D0" w:rsidP="001412EB">
      <w:pPr>
        <w:pStyle w:val="a4"/>
        <w:tabs>
          <w:tab w:val="left" w:pos="617"/>
        </w:tabs>
        <w:spacing w:before="26" w:line="266" w:lineRule="auto"/>
        <w:ind w:right="133"/>
        <w:jc w:val="left"/>
        <w:rPr>
          <w:sz w:val="24"/>
        </w:rPr>
      </w:pPr>
      <w:r>
        <w:rPr>
          <w:color w:val="404040"/>
          <w:sz w:val="24"/>
        </w:rPr>
        <w:t xml:space="preserve">7.2. </w:t>
      </w:r>
      <w:r w:rsidR="001412EB">
        <w:rPr>
          <w:color w:val="404040"/>
          <w:sz w:val="24"/>
        </w:rPr>
        <w:t xml:space="preserve"> </w:t>
      </w:r>
      <w:r w:rsidR="001412EB">
        <w:rPr>
          <w:color w:val="404040"/>
          <w:sz w:val="24"/>
        </w:rPr>
        <w:t xml:space="preserve">Настоящее Положение утверждается и вступает в силу со дня введения его в действие приказом </w:t>
      </w:r>
      <w:r>
        <w:rPr>
          <w:color w:val="404040"/>
          <w:sz w:val="24"/>
        </w:rPr>
        <w:t>начальника</w:t>
      </w:r>
      <w:r w:rsidR="001412EB">
        <w:rPr>
          <w:color w:val="404040"/>
          <w:sz w:val="24"/>
        </w:rPr>
        <w:t xml:space="preserve"> </w:t>
      </w:r>
      <w:r w:rsidRPr="003668D0">
        <w:rPr>
          <w:color w:val="404040"/>
          <w:sz w:val="24"/>
        </w:rPr>
        <w:t>ПОУ «Белорецкая АШ ДОСААФ России»</w:t>
      </w:r>
      <w:r w:rsidR="001412EB">
        <w:rPr>
          <w:color w:val="404040"/>
          <w:sz w:val="24"/>
        </w:rPr>
        <w:t xml:space="preserve"> и действует до обсуждения нового на заседании Педаг</w:t>
      </w:r>
      <w:r w:rsidR="001412EB">
        <w:rPr>
          <w:color w:val="404040"/>
          <w:sz w:val="24"/>
        </w:rPr>
        <w:t xml:space="preserve">огического совета и утверждения </w:t>
      </w:r>
      <w:r>
        <w:rPr>
          <w:color w:val="404040"/>
          <w:sz w:val="24"/>
        </w:rPr>
        <w:t>начальником</w:t>
      </w:r>
      <w:r w:rsidR="001412EB">
        <w:rPr>
          <w:color w:val="404040"/>
          <w:sz w:val="24"/>
        </w:rPr>
        <w:t xml:space="preserve"> </w:t>
      </w:r>
      <w:r w:rsidRPr="003668D0">
        <w:rPr>
          <w:color w:val="404040"/>
          <w:sz w:val="24"/>
        </w:rPr>
        <w:t>ПОУ «Белорецкая АШ ДОСААФ России»</w:t>
      </w:r>
      <w:r w:rsidR="001412EB">
        <w:rPr>
          <w:color w:val="404040"/>
          <w:sz w:val="24"/>
        </w:rPr>
        <w:t>.</w:t>
      </w:r>
    </w:p>
    <w:p w14:paraId="12ECE28C" w14:textId="6E7BE27C" w:rsidR="00AD6E48" w:rsidRDefault="003668D0" w:rsidP="001412EB">
      <w:pPr>
        <w:pStyle w:val="a4"/>
        <w:tabs>
          <w:tab w:val="left" w:pos="683"/>
        </w:tabs>
        <w:spacing w:line="266" w:lineRule="auto"/>
        <w:ind w:right="134"/>
        <w:jc w:val="left"/>
      </w:pPr>
      <w:r>
        <w:rPr>
          <w:color w:val="404040"/>
          <w:sz w:val="24"/>
        </w:rPr>
        <w:t xml:space="preserve">7.3. </w:t>
      </w:r>
      <w:r w:rsidR="001412EB">
        <w:rPr>
          <w:color w:val="404040"/>
          <w:sz w:val="24"/>
        </w:rPr>
        <w:t xml:space="preserve"> </w:t>
      </w:r>
      <w:r w:rsidR="001412EB">
        <w:rPr>
          <w:color w:val="404040"/>
          <w:sz w:val="24"/>
        </w:rPr>
        <w:t>В</w:t>
      </w:r>
      <w:r w:rsidR="001412EB">
        <w:rPr>
          <w:color w:val="404040"/>
          <w:spacing w:val="40"/>
          <w:sz w:val="24"/>
        </w:rPr>
        <w:t xml:space="preserve"> </w:t>
      </w:r>
      <w:r w:rsidR="001412EB">
        <w:rPr>
          <w:color w:val="404040"/>
          <w:sz w:val="24"/>
        </w:rPr>
        <w:t>данное</w:t>
      </w:r>
      <w:r w:rsidR="001412EB">
        <w:rPr>
          <w:color w:val="404040"/>
          <w:spacing w:val="40"/>
          <w:sz w:val="24"/>
        </w:rPr>
        <w:t xml:space="preserve"> </w:t>
      </w:r>
      <w:r w:rsidR="001412EB">
        <w:rPr>
          <w:color w:val="404040"/>
          <w:sz w:val="24"/>
        </w:rPr>
        <w:t>Положение</w:t>
      </w:r>
      <w:r w:rsidR="001412EB">
        <w:rPr>
          <w:color w:val="404040"/>
          <w:spacing w:val="40"/>
          <w:sz w:val="24"/>
        </w:rPr>
        <w:t xml:space="preserve"> </w:t>
      </w:r>
      <w:r w:rsidR="001412EB">
        <w:rPr>
          <w:color w:val="404040"/>
          <w:sz w:val="24"/>
        </w:rPr>
        <w:t>могут</w:t>
      </w:r>
      <w:r w:rsidR="001412EB">
        <w:rPr>
          <w:color w:val="404040"/>
          <w:spacing w:val="40"/>
          <w:sz w:val="24"/>
        </w:rPr>
        <w:t xml:space="preserve"> </w:t>
      </w:r>
      <w:r w:rsidR="001412EB">
        <w:rPr>
          <w:color w:val="404040"/>
          <w:sz w:val="24"/>
        </w:rPr>
        <w:t>вноситься</w:t>
      </w:r>
      <w:r w:rsidR="001412EB">
        <w:rPr>
          <w:color w:val="404040"/>
          <w:spacing w:val="40"/>
          <w:sz w:val="24"/>
        </w:rPr>
        <w:t xml:space="preserve"> </w:t>
      </w:r>
      <w:r w:rsidR="001412EB">
        <w:rPr>
          <w:color w:val="404040"/>
          <w:sz w:val="24"/>
        </w:rPr>
        <w:t>изменения</w:t>
      </w:r>
      <w:r w:rsidR="001412EB">
        <w:rPr>
          <w:color w:val="404040"/>
          <w:spacing w:val="40"/>
          <w:sz w:val="24"/>
        </w:rPr>
        <w:t xml:space="preserve"> </w:t>
      </w:r>
      <w:r w:rsidR="001412EB">
        <w:rPr>
          <w:color w:val="404040"/>
          <w:sz w:val="24"/>
        </w:rPr>
        <w:t>и</w:t>
      </w:r>
      <w:r w:rsidR="001412EB">
        <w:rPr>
          <w:color w:val="404040"/>
          <w:spacing w:val="40"/>
          <w:sz w:val="24"/>
        </w:rPr>
        <w:t xml:space="preserve"> </w:t>
      </w:r>
      <w:r w:rsidR="001412EB">
        <w:rPr>
          <w:color w:val="404040"/>
          <w:sz w:val="24"/>
        </w:rPr>
        <w:t>дополнения,</w:t>
      </w:r>
      <w:r w:rsidR="001412EB">
        <w:rPr>
          <w:color w:val="404040"/>
          <w:spacing w:val="40"/>
          <w:sz w:val="24"/>
        </w:rPr>
        <w:t xml:space="preserve"> </w:t>
      </w:r>
      <w:r w:rsidR="001412EB">
        <w:rPr>
          <w:color w:val="404040"/>
          <w:sz w:val="24"/>
        </w:rPr>
        <w:t>которые</w:t>
      </w:r>
      <w:r w:rsidR="001412EB">
        <w:rPr>
          <w:color w:val="404040"/>
          <w:spacing w:val="40"/>
          <w:sz w:val="24"/>
        </w:rPr>
        <w:t xml:space="preserve"> </w:t>
      </w:r>
      <w:r w:rsidR="001412EB">
        <w:rPr>
          <w:color w:val="404040"/>
          <w:sz w:val="24"/>
        </w:rPr>
        <w:t>утверждаются</w:t>
      </w:r>
      <w:r w:rsidR="001412EB">
        <w:rPr>
          <w:color w:val="404040"/>
          <w:spacing w:val="-10"/>
          <w:sz w:val="24"/>
        </w:rPr>
        <w:t xml:space="preserve"> </w:t>
      </w:r>
      <w:r w:rsidR="001412EB">
        <w:rPr>
          <w:color w:val="404040"/>
          <w:sz w:val="24"/>
        </w:rPr>
        <w:t>решением</w:t>
      </w:r>
      <w:r w:rsidR="001412EB">
        <w:rPr>
          <w:color w:val="404040"/>
          <w:spacing w:val="-8"/>
          <w:sz w:val="24"/>
        </w:rPr>
        <w:t xml:space="preserve"> </w:t>
      </w:r>
      <w:r w:rsidR="001412EB">
        <w:rPr>
          <w:color w:val="404040"/>
          <w:sz w:val="24"/>
        </w:rPr>
        <w:t>Педагогического</w:t>
      </w:r>
      <w:r w:rsidR="001412EB">
        <w:rPr>
          <w:color w:val="404040"/>
          <w:spacing w:val="-10"/>
          <w:sz w:val="24"/>
        </w:rPr>
        <w:t xml:space="preserve"> </w:t>
      </w:r>
      <w:r w:rsidR="001412EB">
        <w:rPr>
          <w:color w:val="404040"/>
          <w:sz w:val="24"/>
        </w:rPr>
        <w:t>сов</w:t>
      </w:r>
      <w:bookmarkStart w:id="1" w:name="_GoBack"/>
      <w:bookmarkEnd w:id="1"/>
      <w:r w:rsidR="001412EB">
        <w:rPr>
          <w:color w:val="404040"/>
          <w:sz w:val="24"/>
        </w:rPr>
        <w:t>ета</w:t>
      </w:r>
      <w:r w:rsidR="001412EB">
        <w:rPr>
          <w:color w:val="404040"/>
          <w:spacing w:val="-6"/>
          <w:sz w:val="24"/>
        </w:rPr>
        <w:t xml:space="preserve"> </w:t>
      </w:r>
      <w:r w:rsidR="001412EB">
        <w:rPr>
          <w:color w:val="404040"/>
          <w:sz w:val="24"/>
        </w:rPr>
        <w:t>и</w:t>
      </w:r>
      <w:r w:rsidR="001412EB">
        <w:rPr>
          <w:color w:val="404040"/>
          <w:spacing w:val="-10"/>
          <w:sz w:val="24"/>
        </w:rPr>
        <w:t xml:space="preserve"> </w:t>
      </w:r>
      <w:r w:rsidR="001412EB">
        <w:rPr>
          <w:color w:val="404040"/>
          <w:sz w:val="24"/>
        </w:rPr>
        <w:t xml:space="preserve">приказом </w:t>
      </w:r>
      <w:r>
        <w:rPr>
          <w:color w:val="404040"/>
          <w:sz w:val="24"/>
        </w:rPr>
        <w:t>начальника</w:t>
      </w:r>
      <w:r w:rsidR="001412EB">
        <w:rPr>
          <w:color w:val="404040"/>
          <w:spacing w:val="-6"/>
          <w:sz w:val="24"/>
        </w:rPr>
        <w:t xml:space="preserve"> </w:t>
      </w:r>
      <w:r w:rsidRPr="003668D0">
        <w:rPr>
          <w:color w:val="404040"/>
          <w:sz w:val="24"/>
        </w:rPr>
        <w:t>ПОУ «Белорецкая АШ ДОСААФ России»</w:t>
      </w:r>
      <w:r>
        <w:rPr>
          <w:color w:val="404040"/>
          <w:sz w:val="24"/>
        </w:rPr>
        <w:t>.</w:t>
      </w:r>
    </w:p>
    <w:sectPr w:rsidR="00AD6E48">
      <w:pgSz w:w="11910" w:h="16840"/>
      <w:pgMar w:top="13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02A3"/>
    <w:multiLevelType w:val="multilevel"/>
    <w:tmpl w:val="0F88205E"/>
    <w:lvl w:ilvl="0">
      <w:start w:val="1"/>
      <w:numFmt w:val="decimal"/>
      <w:lvlText w:val="%1."/>
      <w:lvlJc w:val="left"/>
      <w:pPr>
        <w:ind w:left="3814" w:hanging="202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04040"/>
        <w:spacing w:val="-1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0404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47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4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1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835"/>
      </w:pPr>
      <w:rPr>
        <w:rFonts w:hint="default"/>
        <w:lang w:val="ru-RU" w:eastAsia="en-US" w:bidi="ar-SA"/>
      </w:rPr>
    </w:lvl>
  </w:abstractNum>
  <w:abstractNum w:abstractNumId="1" w15:restartNumberingAfterBreak="0">
    <w:nsid w:val="16044A57"/>
    <w:multiLevelType w:val="multilevel"/>
    <w:tmpl w:val="04A8E8B0"/>
    <w:lvl w:ilvl="0">
      <w:start w:val="1"/>
      <w:numFmt w:val="decimal"/>
      <w:lvlText w:val="%1"/>
      <w:lvlJc w:val="left"/>
      <w:pPr>
        <w:ind w:left="140" w:hanging="49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0" w:hanging="4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0404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99"/>
      </w:pPr>
      <w:rPr>
        <w:rFonts w:hint="default"/>
        <w:lang w:val="ru-RU" w:eastAsia="en-US" w:bidi="ar-SA"/>
      </w:rPr>
    </w:lvl>
  </w:abstractNum>
  <w:abstractNum w:abstractNumId="2" w15:restartNumberingAfterBreak="0">
    <w:nsid w:val="519165BB"/>
    <w:multiLevelType w:val="hybridMultilevel"/>
    <w:tmpl w:val="13F4F696"/>
    <w:lvl w:ilvl="0" w:tplc="8FA6453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0"/>
        <w:szCs w:val="20"/>
        <w:lang w:val="ru-RU" w:eastAsia="en-US" w:bidi="ar-SA"/>
      </w:rPr>
    </w:lvl>
    <w:lvl w:ilvl="1" w:tplc="E5F4848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FF0E6D1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E4A64FC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ED82C9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30E085EE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6804C31E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E7B4A2A8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A224C916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6A15CA8"/>
    <w:multiLevelType w:val="hybridMultilevel"/>
    <w:tmpl w:val="DB6A0EB0"/>
    <w:lvl w:ilvl="0" w:tplc="F1EED7BA">
      <w:numFmt w:val="bullet"/>
      <w:lvlText w:val="—"/>
      <w:lvlJc w:val="left"/>
      <w:pPr>
        <w:ind w:left="140" w:hanging="3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04040"/>
        <w:spacing w:val="0"/>
        <w:w w:val="170"/>
        <w:sz w:val="24"/>
        <w:szCs w:val="24"/>
        <w:lang w:val="ru-RU" w:eastAsia="en-US" w:bidi="ar-SA"/>
      </w:rPr>
    </w:lvl>
    <w:lvl w:ilvl="1" w:tplc="A17A53AE">
      <w:numFmt w:val="bullet"/>
      <w:lvlText w:val="•"/>
      <w:lvlJc w:val="left"/>
      <w:pPr>
        <w:ind w:left="1089" w:hanging="308"/>
      </w:pPr>
      <w:rPr>
        <w:rFonts w:hint="default"/>
        <w:lang w:val="ru-RU" w:eastAsia="en-US" w:bidi="ar-SA"/>
      </w:rPr>
    </w:lvl>
    <w:lvl w:ilvl="2" w:tplc="953CB1F6">
      <w:numFmt w:val="bullet"/>
      <w:lvlText w:val="•"/>
      <w:lvlJc w:val="left"/>
      <w:pPr>
        <w:ind w:left="2039" w:hanging="308"/>
      </w:pPr>
      <w:rPr>
        <w:rFonts w:hint="default"/>
        <w:lang w:val="ru-RU" w:eastAsia="en-US" w:bidi="ar-SA"/>
      </w:rPr>
    </w:lvl>
    <w:lvl w:ilvl="3" w:tplc="B41E864E">
      <w:numFmt w:val="bullet"/>
      <w:lvlText w:val="•"/>
      <w:lvlJc w:val="left"/>
      <w:pPr>
        <w:ind w:left="2989" w:hanging="308"/>
      </w:pPr>
      <w:rPr>
        <w:rFonts w:hint="default"/>
        <w:lang w:val="ru-RU" w:eastAsia="en-US" w:bidi="ar-SA"/>
      </w:rPr>
    </w:lvl>
    <w:lvl w:ilvl="4" w:tplc="F7F0595E">
      <w:numFmt w:val="bullet"/>
      <w:lvlText w:val="•"/>
      <w:lvlJc w:val="left"/>
      <w:pPr>
        <w:ind w:left="3938" w:hanging="308"/>
      </w:pPr>
      <w:rPr>
        <w:rFonts w:hint="default"/>
        <w:lang w:val="ru-RU" w:eastAsia="en-US" w:bidi="ar-SA"/>
      </w:rPr>
    </w:lvl>
    <w:lvl w:ilvl="5" w:tplc="E7A65F3E">
      <w:numFmt w:val="bullet"/>
      <w:lvlText w:val="•"/>
      <w:lvlJc w:val="left"/>
      <w:pPr>
        <w:ind w:left="4888" w:hanging="308"/>
      </w:pPr>
      <w:rPr>
        <w:rFonts w:hint="default"/>
        <w:lang w:val="ru-RU" w:eastAsia="en-US" w:bidi="ar-SA"/>
      </w:rPr>
    </w:lvl>
    <w:lvl w:ilvl="6" w:tplc="67FA5556">
      <w:numFmt w:val="bullet"/>
      <w:lvlText w:val="•"/>
      <w:lvlJc w:val="left"/>
      <w:pPr>
        <w:ind w:left="5838" w:hanging="308"/>
      </w:pPr>
      <w:rPr>
        <w:rFonts w:hint="default"/>
        <w:lang w:val="ru-RU" w:eastAsia="en-US" w:bidi="ar-SA"/>
      </w:rPr>
    </w:lvl>
    <w:lvl w:ilvl="7" w:tplc="5FB86B42">
      <w:numFmt w:val="bullet"/>
      <w:lvlText w:val="•"/>
      <w:lvlJc w:val="left"/>
      <w:pPr>
        <w:ind w:left="6787" w:hanging="308"/>
      </w:pPr>
      <w:rPr>
        <w:rFonts w:hint="default"/>
        <w:lang w:val="ru-RU" w:eastAsia="en-US" w:bidi="ar-SA"/>
      </w:rPr>
    </w:lvl>
    <w:lvl w:ilvl="8" w:tplc="2A6CD47C">
      <w:numFmt w:val="bullet"/>
      <w:lvlText w:val="•"/>
      <w:lvlJc w:val="left"/>
      <w:pPr>
        <w:ind w:left="7737" w:hanging="3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E48"/>
    <w:rsid w:val="001412EB"/>
    <w:rsid w:val="002B16A0"/>
    <w:rsid w:val="003668D0"/>
    <w:rsid w:val="00A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AEC9"/>
  <w15:docId w15:val="{D6ED5386-AAA6-431F-BF96-D76F735C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201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2D95-C9F1-4FB0-8529-CC3D19F6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 NEW</cp:lastModifiedBy>
  <cp:revision>3</cp:revision>
  <cp:lastPrinted>2025-07-14T05:18:00Z</cp:lastPrinted>
  <dcterms:created xsi:type="dcterms:W3CDTF">2025-07-14T03:17:00Z</dcterms:created>
  <dcterms:modified xsi:type="dcterms:W3CDTF">2025-07-14T05:19:00Z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www.ilovepdf.com</vt:lpwstr>
  </property>
</Properties>
</file>